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AC5" w:rsidRPr="00F50ADF" w:rsidRDefault="005E4AC5" w:rsidP="005E4AC5">
      <w:pPr>
        <w:pStyle w:val="a5"/>
        <w:jc w:val="center"/>
        <w:rPr>
          <w:b/>
          <w:i/>
          <w:sz w:val="22"/>
        </w:rPr>
      </w:pPr>
      <w:r w:rsidRPr="00F50ADF">
        <w:rPr>
          <w:b/>
          <w:i/>
          <w:sz w:val="22"/>
        </w:rPr>
        <w:t>Инструкция по проверке и оценке</w:t>
      </w:r>
    </w:p>
    <w:p w:rsidR="005E4AC5" w:rsidRPr="00F50ADF" w:rsidRDefault="005E4AC5" w:rsidP="005E4AC5">
      <w:pPr>
        <w:pStyle w:val="a5"/>
        <w:jc w:val="center"/>
        <w:rPr>
          <w:b/>
          <w:i/>
          <w:sz w:val="22"/>
        </w:rPr>
      </w:pPr>
      <w:r w:rsidRPr="00F50ADF">
        <w:rPr>
          <w:b/>
          <w:i/>
          <w:sz w:val="22"/>
        </w:rPr>
        <w:t>итоговой контрольной работы по географии</w:t>
      </w:r>
    </w:p>
    <w:p w:rsidR="005E4AC5" w:rsidRDefault="005E4AC5" w:rsidP="005E4AC5">
      <w:pPr>
        <w:pStyle w:val="a5"/>
        <w:jc w:val="center"/>
        <w:rPr>
          <w:b/>
          <w:i/>
          <w:sz w:val="22"/>
        </w:rPr>
      </w:pPr>
      <w:r w:rsidRPr="00F50ADF">
        <w:rPr>
          <w:b/>
          <w:i/>
          <w:sz w:val="22"/>
        </w:rPr>
        <w:t>за курс основной школы (допуск к ОГЭ)</w:t>
      </w:r>
    </w:p>
    <w:p w:rsidR="005E4AC5" w:rsidRPr="005E4AC5" w:rsidRDefault="005E4AC5" w:rsidP="005E4AC5">
      <w:pPr>
        <w:pStyle w:val="a5"/>
        <w:jc w:val="center"/>
        <w:rPr>
          <w:b/>
          <w:sz w:val="16"/>
          <w:szCs w:val="16"/>
        </w:rPr>
      </w:pPr>
    </w:p>
    <w:p w:rsidR="005E4AC5" w:rsidRPr="005E4AC5" w:rsidRDefault="005E4AC5" w:rsidP="005E4AC5">
      <w:pPr>
        <w:pStyle w:val="a5"/>
        <w:jc w:val="center"/>
        <w:rPr>
          <w:b/>
          <w:sz w:val="22"/>
        </w:rPr>
      </w:pPr>
      <w:r w:rsidRPr="005E4AC5">
        <w:rPr>
          <w:b/>
          <w:sz w:val="22"/>
        </w:rPr>
        <w:t>Вариант № 1.</w:t>
      </w:r>
    </w:p>
    <w:p w:rsidR="005E4AC5" w:rsidRPr="005E4AC5" w:rsidRDefault="005E4AC5" w:rsidP="005E4AC5">
      <w:pPr>
        <w:pStyle w:val="a5"/>
        <w:jc w:val="center"/>
        <w:rPr>
          <w:b/>
          <w:i/>
          <w:sz w:val="16"/>
          <w:szCs w:val="16"/>
        </w:rPr>
      </w:pPr>
    </w:p>
    <w:p w:rsidR="005E4AC5" w:rsidRPr="00F50ADF" w:rsidRDefault="005E4AC5" w:rsidP="005E4AC5">
      <w:pPr>
        <w:jc w:val="center"/>
        <w:rPr>
          <w:sz w:val="22"/>
          <w:szCs w:val="22"/>
        </w:rPr>
      </w:pPr>
      <w:r w:rsidRPr="00F50ADF">
        <w:rPr>
          <w:sz w:val="22"/>
          <w:szCs w:val="22"/>
        </w:rPr>
        <w:t>КЛЮЧ К ЗАДАНИЯМ С ВЫБОРОМ ОТВЕТА И С КРАТКИМ ОТВЕТОМ              (2</w:t>
      </w:r>
      <w:r>
        <w:rPr>
          <w:sz w:val="22"/>
          <w:szCs w:val="22"/>
        </w:rPr>
        <w:t>2</w:t>
      </w:r>
      <w:r w:rsidRPr="00F50ADF">
        <w:rPr>
          <w:sz w:val="22"/>
          <w:szCs w:val="22"/>
        </w:rPr>
        <w:t>*1 балл)</w:t>
      </w:r>
    </w:p>
    <w:p w:rsidR="005E4AC5" w:rsidRPr="00F50ADF" w:rsidRDefault="005E4AC5" w:rsidP="005E4AC5">
      <w:pPr>
        <w:rPr>
          <w:sz w:val="22"/>
          <w:szCs w:val="22"/>
        </w:rPr>
      </w:pPr>
    </w:p>
    <w:tbl>
      <w:tblPr>
        <w:tblW w:w="0" w:type="auto"/>
        <w:tblInd w:w="1253" w:type="dxa"/>
        <w:tblLayout w:type="fixed"/>
        <w:tblLook w:val="0000"/>
      </w:tblPr>
      <w:tblGrid>
        <w:gridCol w:w="1740"/>
        <w:gridCol w:w="1845"/>
        <w:gridCol w:w="1830"/>
        <w:gridCol w:w="2460"/>
      </w:tblGrid>
      <w:tr w:rsidR="005E4AC5" w:rsidRPr="00F50ADF" w:rsidTr="00BF0DEA">
        <w:trPr>
          <w:trHeight w:val="227"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F50ADF">
              <w:rPr>
                <w:b/>
                <w:i/>
                <w:sz w:val="22"/>
                <w:szCs w:val="22"/>
              </w:rPr>
              <w:t>№ задания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F50ADF">
              <w:rPr>
                <w:b/>
                <w:i/>
                <w:sz w:val="22"/>
                <w:szCs w:val="22"/>
              </w:rPr>
              <w:t>Ответ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F50ADF">
              <w:rPr>
                <w:b/>
                <w:i/>
                <w:sz w:val="22"/>
                <w:szCs w:val="22"/>
              </w:rPr>
              <w:t>№ задания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F50ADF">
              <w:rPr>
                <w:b/>
                <w:i/>
                <w:sz w:val="22"/>
                <w:szCs w:val="22"/>
              </w:rPr>
              <w:t>Ответ</w:t>
            </w:r>
          </w:p>
        </w:tc>
      </w:tr>
      <w:tr w:rsidR="005E4AC5" w:rsidRPr="00F50ADF" w:rsidTr="00BF0DEA">
        <w:trPr>
          <w:trHeight w:val="236"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BodyText3"/>
              <w:widowControl/>
              <w:snapToGrid w:val="0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>Байкал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E4AC5" w:rsidRPr="00F50ADF" w:rsidTr="00BF0DEA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4</w:t>
            </w:r>
          </w:p>
        </w:tc>
      </w:tr>
      <w:tr w:rsidR="005E4AC5" w:rsidRPr="00F50ADF" w:rsidTr="00BF0DEA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цунами</w:t>
            </w:r>
          </w:p>
        </w:tc>
      </w:tr>
      <w:tr w:rsidR="005E4AC5" w:rsidRPr="00F50ADF" w:rsidTr="00BF0DEA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036B18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2</w:t>
            </w:r>
          </w:p>
        </w:tc>
      </w:tr>
      <w:tr w:rsidR="005E4AC5" w:rsidRPr="00F50ADF" w:rsidTr="00BF0DEA">
        <w:trPr>
          <w:trHeight w:val="121"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036B18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Индийский</w:t>
            </w:r>
          </w:p>
        </w:tc>
      </w:tr>
      <w:tr w:rsidR="005E4AC5" w:rsidRPr="00F50ADF" w:rsidTr="00BF0DEA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A7053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4</w:t>
            </w:r>
          </w:p>
        </w:tc>
      </w:tr>
      <w:tr w:rsidR="005E4AC5" w:rsidRPr="00F50ADF" w:rsidTr="00BF0DEA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A7053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400</w:t>
            </w:r>
          </w:p>
        </w:tc>
      </w:tr>
      <w:tr w:rsidR="005E4AC5" w:rsidRPr="00F50ADF" w:rsidTr="00BF0DEA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A7053A">
            <w:pPr>
              <w:pStyle w:val="BodyText3"/>
              <w:widowControl/>
              <w:snapToGrid w:val="0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>В северо-западном</w:t>
            </w:r>
          </w:p>
        </w:tc>
      </w:tr>
      <w:tr w:rsidR="005E4AC5" w:rsidRPr="00F50ADF" w:rsidTr="00BF0DEA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Египет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BodyText3"/>
              <w:widowControl/>
              <w:snapToGrid w:val="0"/>
              <w:rPr>
                <w:sz w:val="22"/>
                <w:szCs w:val="22"/>
              </w:rPr>
            </w:pPr>
          </w:p>
        </w:tc>
      </w:tr>
      <w:tr w:rsidR="005E4AC5" w:rsidRPr="00F50ADF" w:rsidTr="00BF0DEA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3</w:t>
            </w:r>
          </w:p>
        </w:tc>
      </w:tr>
      <w:tr w:rsidR="005E4AC5" w:rsidRPr="00F50ADF" w:rsidTr="00BF0DEA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5E4AC5" w:rsidRPr="00F50ADF" w:rsidTr="00BF0DEA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ind w:left="-129" w:right="-14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</w:tbl>
    <w:p w:rsidR="005E4AC5" w:rsidRPr="00F50ADF" w:rsidRDefault="005E4AC5" w:rsidP="005E4AC5">
      <w:pPr>
        <w:rPr>
          <w:sz w:val="22"/>
          <w:szCs w:val="22"/>
        </w:rPr>
      </w:pPr>
    </w:p>
    <w:p w:rsidR="005E4AC5" w:rsidRPr="00F50ADF" w:rsidRDefault="005E4AC5" w:rsidP="005E4AC5">
      <w:pPr>
        <w:pStyle w:val="BodyText3"/>
        <w:rPr>
          <w:b w:val="0"/>
          <w:sz w:val="22"/>
          <w:szCs w:val="22"/>
        </w:rPr>
      </w:pPr>
      <w:r w:rsidRPr="00F50ADF">
        <w:rPr>
          <w:b w:val="0"/>
          <w:sz w:val="22"/>
          <w:szCs w:val="22"/>
        </w:rPr>
        <w:t xml:space="preserve">КРИТЕРИИ ОЦЕНИВАНИЯ  ЗАДАНИЙ С РАЗВЁРНУТЫМ ОТВЕТОМ               </w:t>
      </w:r>
      <w:r w:rsidRPr="00F50ADF">
        <w:rPr>
          <w:sz w:val="22"/>
          <w:szCs w:val="22"/>
        </w:rPr>
        <w:t>(2*2 балла)</w:t>
      </w:r>
    </w:p>
    <w:p w:rsidR="005E4AC5" w:rsidRPr="00F50ADF" w:rsidRDefault="005E4AC5" w:rsidP="005E4AC5">
      <w:pPr>
        <w:jc w:val="center"/>
        <w:rPr>
          <w:sz w:val="22"/>
          <w:szCs w:val="22"/>
        </w:rPr>
      </w:pPr>
    </w:p>
    <w:p w:rsidR="005E4AC5" w:rsidRPr="00F50ADF" w:rsidRDefault="005E4AC5" w:rsidP="005E4AC5">
      <w:pPr>
        <w:keepNext/>
        <w:keepLines/>
        <w:ind w:left="-57" w:right="-57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Задание 21</w:t>
      </w:r>
      <w:r w:rsidRPr="00F50ADF">
        <w:rPr>
          <w:b/>
          <w:bCs/>
          <w:sz w:val="22"/>
          <w:szCs w:val="22"/>
        </w:rPr>
        <w:t xml:space="preserve">. </w:t>
      </w:r>
      <w:r w:rsidRPr="00F50ADF">
        <w:rPr>
          <w:sz w:val="22"/>
          <w:szCs w:val="22"/>
        </w:rPr>
        <w:t>Ваш младший брат зимой хочет покататься с друзьями на санках с горки.  Оцените, какой из участков, обозначенных на карте цифрами 1, 2 и 3,  наиболее подходит для этого. Для обоснования своего ответа приведите не менее двух доводов.</w:t>
      </w:r>
    </w:p>
    <w:p w:rsidR="005E4AC5" w:rsidRPr="00F50ADF" w:rsidRDefault="005E4AC5" w:rsidP="005E4AC5">
      <w:pPr>
        <w:jc w:val="right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w:drawing>
          <wp:inline distT="0" distB="0" distL="0" distR="0">
            <wp:extent cx="3529965" cy="2626360"/>
            <wp:effectExtent l="19050" t="19050" r="13335" b="2159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65" cy="2626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F50ADF">
        <w:rPr>
          <w:sz w:val="22"/>
          <w:szCs w:val="22"/>
        </w:rPr>
        <w:t xml:space="preserve"> </w:t>
      </w:r>
    </w:p>
    <w:p w:rsidR="005E4AC5" w:rsidRPr="00F50ADF" w:rsidRDefault="005E4AC5" w:rsidP="005E4AC5">
      <w:pPr>
        <w:keepNext/>
        <w:keepLines/>
        <w:rPr>
          <w:sz w:val="22"/>
          <w:szCs w:val="22"/>
        </w:rPr>
      </w:pPr>
      <w:r w:rsidRPr="00F50ADF">
        <w:rPr>
          <w:sz w:val="22"/>
          <w:szCs w:val="22"/>
        </w:rPr>
        <w:t xml:space="preserve">  </w:t>
      </w:r>
    </w:p>
    <w:tbl>
      <w:tblPr>
        <w:tblW w:w="0" w:type="auto"/>
        <w:tblInd w:w="-10" w:type="dxa"/>
        <w:tblLayout w:type="fixed"/>
        <w:tblLook w:val="0000"/>
      </w:tblPr>
      <w:tblGrid>
        <w:gridCol w:w="765"/>
        <w:gridCol w:w="4203"/>
        <w:gridCol w:w="5367"/>
      </w:tblGrid>
      <w:tr w:rsidR="005E4AC5" w:rsidRPr="00F50ADF" w:rsidTr="00BF0DEA">
        <w:trPr>
          <w:trHeight w:val="29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F50ADF">
              <w:rPr>
                <w:b/>
                <w:bCs/>
                <w:sz w:val="22"/>
                <w:szCs w:val="22"/>
              </w:rPr>
              <w:t>Балл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F50ADF">
              <w:rPr>
                <w:b/>
                <w:bCs/>
                <w:sz w:val="22"/>
                <w:szCs w:val="22"/>
              </w:rPr>
              <w:t>Образец ответа</w:t>
            </w:r>
          </w:p>
        </w:tc>
      </w:tr>
      <w:tr w:rsidR="005E4AC5" w:rsidRPr="00F50ADF" w:rsidTr="00BF0DEA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F50AD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 xml:space="preserve">В ответе говорится о том, что наиболее подходит </w:t>
            </w:r>
            <w:r w:rsidRPr="00F50ADF">
              <w:rPr>
                <w:b/>
                <w:sz w:val="22"/>
                <w:szCs w:val="22"/>
              </w:rPr>
              <w:t>участок 3</w:t>
            </w:r>
            <w:r w:rsidRPr="00F50ADF">
              <w:rPr>
                <w:sz w:val="22"/>
                <w:szCs w:val="22"/>
              </w:rPr>
              <w:t xml:space="preserve">, и приведено </w:t>
            </w:r>
            <w:r w:rsidRPr="00F50ADF">
              <w:rPr>
                <w:b/>
                <w:sz w:val="22"/>
                <w:szCs w:val="22"/>
              </w:rPr>
              <w:t>два обоснования</w:t>
            </w:r>
            <w:r w:rsidRPr="00F50ADF">
              <w:rPr>
                <w:sz w:val="22"/>
                <w:szCs w:val="22"/>
              </w:rPr>
              <w:t xml:space="preserve">, из которых очевидно, что учащийся умеет читать и интерпретировать условные знаки, обозначающие рельеф </w:t>
            </w:r>
            <w:r w:rsidRPr="00F50ADF">
              <w:rPr>
                <w:b/>
                <w:sz w:val="22"/>
                <w:szCs w:val="22"/>
              </w:rPr>
              <w:t>и</w:t>
            </w:r>
            <w:r w:rsidRPr="00F50ADF">
              <w:rPr>
                <w:sz w:val="22"/>
                <w:szCs w:val="22"/>
              </w:rPr>
              <w:t xml:space="preserve">  характер  растительности.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 xml:space="preserve">1. Участок 3 лучше, потому что там можно </w:t>
            </w:r>
            <w:proofErr w:type="gramStart"/>
            <w:r w:rsidRPr="00F50ADF">
              <w:rPr>
                <w:sz w:val="22"/>
                <w:szCs w:val="22"/>
              </w:rPr>
              <w:t>скатиться к реке и нет ям и деревьев</w:t>
            </w:r>
            <w:proofErr w:type="gramEnd"/>
            <w:r w:rsidRPr="00F50ADF">
              <w:rPr>
                <w:sz w:val="22"/>
                <w:szCs w:val="22"/>
              </w:rPr>
              <w:t>.</w:t>
            </w:r>
          </w:p>
          <w:p w:rsidR="005E4AC5" w:rsidRPr="00F50ADF" w:rsidRDefault="005E4AC5" w:rsidP="00BF0DEA">
            <w:pPr>
              <w:pStyle w:val="a3"/>
              <w:jc w:val="both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>2. Если кататься на участке 1, то можно попасть в яму и сломать себе что-нибудь. На участке 2 болото, и он между горизонталями. Там ровно и не покатишься. На участке 3 есть склон к реке, и там нет ям. Он лучше.</w:t>
            </w:r>
          </w:p>
          <w:p w:rsidR="005E4AC5" w:rsidRPr="00F50ADF" w:rsidRDefault="005E4AC5" w:rsidP="00BF0DEA">
            <w:pPr>
              <w:pStyle w:val="a3"/>
              <w:jc w:val="both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>3. На участке 1 можно, но там редкие леса и кусты. На участке 2 ровно, там склона нет совсем.  А на участке 3 вроде все хорошо, только скатиться в реку можно.</w:t>
            </w:r>
          </w:p>
          <w:p w:rsidR="005E4AC5" w:rsidRPr="00F50ADF" w:rsidRDefault="005E4AC5" w:rsidP="00BF0DEA">
            <w:pPr>
              <w:pStyle w:val="a3"/>
              <w:jc w:val="both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 xml:space="preserve">4. Лучше участок </w:t>
            </w:r>
            <w:proofErr w:type="gramStart"/>
            <w:r w:rsidRPr="00F50ADF">
              <w:rPr>
                <w:sz w:val="22"/>
                <w:szCs w:val="22"/>
              </w:rPr>
              <w:t>3</w:t>
            </w:r>
            <w:proofErr w:type="gramEnd"/>
            <w:r w:rsidRPr="00F50ADF">
              <w:rPr>
                <w:sz w:val="22"/>
                <w:szCs w:val="22"/>
              </w:rPr>
              <w:t xml:space="preserve"> потому что там нет деревьев, нет болота, нет ям.</w:t>
            </w:r>
          </w:p>
        </w:tc>
      </w:tr>
      <w:tr w:rsidR="005E4AC5" w:rsidRPr="00F50ADF" w:rsidTr="00BF0DEA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F50AD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 xml:space="preserve">В ответе говорится том, что наиболее подходит </w:t>
            </w:r>
            <w:r w:rsidRPr="00F50ADF">
              <w:rPr>
                <w:b/>
                <w:sz w:val="22"/>
                <w:szCs w:val="22"/>
              </w:rPr>
              <w:t>участок 3</w:t>
            </w:r>
            <w:r w:rsidRPr="00F50ADF">
              <w:rPr>
                <w:sz w:val="22"/>
                <w:szCs w:val="22"/>
              </w:rPr>
              <w:t xml:space="preserve">, и приведено </w:t>
            </w:r>
            <w:r w:rsidRPr="00F50ADF">
              <w:rPr>
                <w:b/>
                <w:sz w:val="22"/>
                <w:szCs w:val="22"/>
              </w:rPr>
              <w:t>одно обоснование</w:t>
            </w:r>
            <w:r w:rsidRPr="00F50ADF">
              <w:rPr>
                <w:sz w:val="22"/>
                <w:szCs w:val="22"/>
              </w:rPr>
              <w:t xml:space="preserve">, из </w:t>
            </w:r>
            <w:proofErr w:type="gramStart"/>
            <w:r w:rsidRPr="00F50ADF">
              <w:rPr>
                <w:sz w:val="22"/>
                <w:szCs w:val="22"/>
              </w:rPr>
              <w:t>которых</w:t>
            </w:r>
            <w:proofErr w:type="gramEnd"/>
            <w:r w:rsidRPr="00F50ADF">
              <w:rPr>
                <w:sz w:val="22"/>
                <w:szCs w:val="22"/>
              </w:rPr>
              <w:t xml:space="preserve"> очевидно, что </w:t>
            </w:r>
            <w:r w:rsidRPr="00F50ADF">
              <w:rPr>
                <w:sz w:val="22"/>
                <w:szCs w:val="22"/>
              </w:rPr>
              <w:lastRenderedPageBreak/>
              <w:t xml:space="preserve">учащийся умеет читать и интерпретировать условные знаки, обозначающие рельеф </w:t>
            </w:r>
            <w:r w:rsidRPr="00F50ADF">
              <w:rPr>
                <w:b/>
                <w:sz w:val="22"/>
                <w:szCs w:val="22"/>
              </w:rPr>
              <w:t>или</w:t>
            </w:r>
            <w:r w:rsidRPr="00F50ADF">
              <w:rPr>
                <w:sz w:val="22"/>
                <w:szCs w:val="22"/>
              </w:rPr>
              <w:t xml:space="preserve"> характер  растительности.  </w:t>
            </w:r>
          </w:p>
          <w:p w:rsidR="005E4AC5" w:rsidRPr="00F50ADF" w:rsidRDefault="005E4AC5" w:rsidP="00BF0DEA">
            <w:pPr>
              <w:pStyle w:val="a3"/>
              <w:jc w:val="both"/>
              <w:rPr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ИЛИ</w:t>
            </w:r>
            <w:r w:rsidRPr="00F50ADF">
              <w:rPr>
                <w:sz w:val="22"/>
                <w:szCs w:val="22"/>
              </w:rPr>
              <w:t xml:space="preserve"> </w:t>
            </w:r>
          </w:p>
          <w:p w:rsidR="005E4AC5" w:rsidRPr="00F50ADF" w:rsidRDefault="005E4AC5" w:rsidP="00BF0DEA">
            <w:pPr>
              <w:pStyle w:val="a3"/>
              <w:jc w:val="both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 xml:space="preserve">В ответе говорится том, что наиболее подходит </w:t>
            </w:r>
            <w:r w:rsidRPr="00F50ADF">
              <w:rPr>
                <w:b/>
                <w:sz w:val="22"/>
                <w:szCs w:val="22"/>
              </w:rPr>
              <w:t>участок 1</w:t>
            </w:r>
            <w:r w:rsidRPr="00F50ADF">
              <w:rPr>
                <w:sz w:val="22"/>
                <w:szCs w:val="22"/>
              </w:rPr>
              <w:t xml:space="preserve">, и приведено </w:t>
            </w:r>
            <w:r w:rsidRPr="00F50ADF">
              <w:rPr>
                <w:b/>
                <w:sz w:val="22"/>
                <w:szCs w:val="22"/>
              </w:rPr>
              <w:t>одно обоснование</w:t>
            </w:r>
            <w:r w:rsidRPr="00F50ADF">
              <w:rPr>
                <w:sz w:val="22"/>
                <w:szCs w:val="22"/>
              </w:rPr>
              <w:t xml:space="preserve">, из которого очевидно, что учащийся умеет читать и интерпретировать условные знаки, обозначающие рельеф. 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a3"/>
              <w:tabs>
                <w:tab w:val="left" w:pos="252"/>
              </w:tabs>
              <w:snapToGrid w:val="0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lastRenderedPageBreak/>
              <w:t>1. Участок 3, потому что там можно съехать к реке с холма.</w:t>
            </w:r>
          </w:p>
          <w:p w:rsidR="005E4AC5" w:rsidRPr="00F50ADF" w:rsidRDefault="005E4AC5" w:rsidP="00BF0DEA">
            <w:pPr>
              <w:pStyle w:val="a3"/>
              <w:tabs>
                <w:tab w:val="left" w:pos="252"/>
              </w:tabs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 xml:space="preserve">2. На участке 1 ямы, там кататься хуже, чем на </w:t>
            </w:r>
            <w:r w:rsidRPr="00F50ADF">
              <w:rPr>
                <w:sz w:val="22"/>
                <w:szCs w:val="22"/>
              </w:rPr>
              <w:lastRenderedPageBreak/>
              <w:t>участке 3.</w:t>
            </w:r>
          </w:p>
          <w:p w:rsidR="005E4AC5" w:rsidRPr="00F50ADF" w:rsidRDefault="005E4AC5" w:rsidP="00BF0DEA">
            <w:pPr>
              <w:pStyle w:val="a3"/>
              <w:tabs>
                <w:tab w:val="left" w:pos="252"/>
              </w:tabs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>3. Участок 3, потому что там нет болота.</w:t>
            </w:r>
          </w:p>
          <w:p w:rsidR="005E4AC5" w:rsidRPr="00F50ADF" w:rsidRDefault="005E4AC5" w:rsidP="00BF0DEA">
            <w:pPr>
              <w:pStyle w:val="a3"/>
              <w:tabs>
                <w:tab w:val="left" w:pos="252"/>
              </w:tabs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>4. Участок 1, потому что там есть склон, а на участке 2 нет склона, там ровно.</w:t>
            </w:r>
          </w:p>
          <w:p w:rsidR="005E4AC5" w:rsidRPr="00F50ADF" w:rsidRDefault="005E4AC5" w:rsidP="00BF0DEA">
            <w:pPr>
              <w:pStyle w:val="a3"/>
              <w:tabs>
                <w:tab w:val="left" w:pos="252"/>
              </w:tabs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>5. Участок 1, потому что там нет болота.</w:t>
            </w:r>
          </w:p>
          <w:p w:rsidR="005E4AC5" w:rsidRPr="00F50ADF" w:rsidRDefault="005E4AC5" w:rsidP="00BF0DEA">
            <w:pPr>
              <w:pStyle w:val="a3"/>
              <w:spacing w:after="0"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5E4AC5" w:rsidRPr="00F50ADF" w:rsidTr="00BF0DEA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F50ADF">
              <w:rPr>
                <w:b/>
                <w:bCs/>
                <w:sz w:val="22"/>
                <w:szCs w:val="22"/>
              </w:rPr>
              <w:lastRenderedPageBreak/>
              <w:t>0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both"/>
              <w:rPr>
                <w:b/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 xml:space="preserve">В ответе назван </w:t>
            </w:r>
            <w:r w:rsidRPr="00F50ADF">
              <w:rPr>
                <w:b/>
                <w:sz w:val="22"/>
                <w:szCs w:val="22"/>
              </w:rPr>
              <w:t>участок 3 без обоснования или с обоснованием, не имеющим отношения к вопросу.</w:t>
            </w:r>
          </w:p>
          <w:p w:rsidR="005E4AC5" w:rsidRPr="00F50ADF" w:rsidRDefault="005E4AC5" w:rsidP="00BF0DEA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F50ADF">
              <w:rPr>
                <w:b/>
                <w:sz w:val="22"/>
                <w:szCs w:val="22"/>
              </w:rPr>
              <w:t>ИЛИ</w:t>
            </w:r>
          </w:p>
          <w:p w:rsidR="005E4AC5" w:rsidRPr="00F50ADF" w:rsidRDefault="005E4AC5" w:rsidP="00BF0DEA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F50ADF">
              <w:rPr>
                <w:bCs/>
                <w:sz w:val="22"/>
                <w:szCs w:val="22"/>
              </w:rPr>
              <w:t>В ответе</w:t>
            </w:r>
            <w:r w:rsidRPr="00F50ADF">
              <w:rPr>
                <w:b/>
                <w:sz w:val="22"/>
                <w:szCs w:val="22"/>
              </w:rPr>
              <w:t xml:space="preserve"> </w:t>
            </w:r>
            <w:r w:rsidRPr="00F50ADF">
              <w:rPr>
                <w:bCs/>
                <w:sz w:val="22"/>
                <w:szCs w:val="22"/>
              </w:rPr>
              <w:t>назван</w:t>
            </w:r>
            <w:r w:rsidRPr="00F50ADF">
              <w:rPr>
                <w:b/>
                <w:sz w:val="22"/>
                <w:szCs w:val="22"/>
              </w:rPr>
              <w:t xml:space="preserve"> любой участок </w:t>
            </w:r>
            <w:r w:rsidRPr="00F50ADF">
              <w:rPr>
                <w:bCs/>
                <w:sz w:val="22"/>
                <w:szCs w:val="22"/>
              </w:rPr>
              <w:t>и</w:t>
            </w:r>
            <w:r w:rsidRPr="00F50ADF">
              <w:rPr>
                <w:b/>
                <w:sz w:val="22"/>
                <w:szCs w:val="22"/>
              </w:rPr>
              <w:t xml:space="preserve"> </w:t>
            </w:r>
            <w:r w:rsidRPr="00F50ADF">
              <w:rPr>
                <w:bCs/>
                <w:sz w:val="22"/>
                <w:szCs w:val="22"/>
              </w:rPr>
              <w:t>приводится обоснование, из которого не следует, что учащийся</w:t>
            </w:r>
            <w:r w:rsidRPr="00F50ADF">
              <w:rPr>
                <w:b/>
                <w:sz w:val="22"/>
                <w:szCs w:val="22"/>
              </w:rPr>
              <w:t xml:space="preserve"> </w:t>
            </w:r>
            <w:r w:rsidRPr="00F50ADF">
              <w:rPr>
                <w:sz w:val="22"/>
                <w:szCs w:val="22"/>
              </w:rPr>
              <w:t>умеет читать и интерпретировать условные знаки, обозначающие рельеф</w:t>
            </w:r>
            <w:r w:rsidRPr="00F50ADF">
              <w:rPr>
                <w:b/>
                <w:sz w:val="22"/>
                <w:szCs w:val="22"/>
              </w:rPr>
              <w:t xml:space="preserve"> или</w:t>
            </w:r>
            <w:r w:rsidRPr="00F50ADF">
              <w:rPr>
                <w:sz w:val="22"/>
                <w:szCs w:val="22"/>
              </w:rPr>
              <w:t xml:space="preserve"> характер  растительности.   </w:t>
            </w:r>
            <w:r w:rsidRPr="00F50AD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>1. Я думаю, это участок 3.</w:t>
            </w:r>
          </w:p>
          <w:p w:rsidR="005E4AC5" w:rsidRPr="00F50ADF" w:rsidRDefault="005E4AC5" w:rsidP="00BF0DEA">
            <w:pPr>
              <w:pStyle w:val="a3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>2. Участок 3 больше, там дальше уедешь.</w:t>
            </w:r>
          </w:p>
        </w:tc>
      </w:tr>
    </w:tbl>
    <w:p w:rsidR="005E4AC5" w:rsidRPr="00F50ADF" w:rsidRDefault="005E4AC5" w:rsidP="005E4AC5">
      <w:pPr>
        <w:ind w:right="-57"/>
        <w:jc w:val="both"/>
        <w:rPr>
          <w:sz w:val="22"/>
          <w:szCs w:val="22"/>
        </w:rPr>
      </w:pPr>
    </w:p>
    <w:p w:rsidR="005E4AC5" w:rsidRPr="00F50ADF" w:rsidRDefault="005E4AC5" w:rsidP="005E4AC5">
      <w:pPr>
        <w:ind w:right="-57"/>
        <w:jc w:val="both"/>
        <w:rPr>
          <w:color w:val="000000"/>
          <w:sz w:val="22"/>
          <w:szCs w:val="22"/>
        </w:rPr>
      </w:pPr>
      <w:r w:rsidRPr="00F50ADF">
        <w:rPr>
          <w:b/>
          <w:bCs/>
          <w:sz w:val="22"/>
          <w:szCs w:val="22"/>
        </w:rPr>
        <w:t xml:space="preserve">Задание 24. </w:t>
      </w:r>
      <w:r w:rsidRPr="00F50ADF">
        <w:rPr>
          <w:sz w:val="22"/>
          <w:szCs w:val="22"/>
        </w:rPr>
        <w:t xml:space="preserve">Какие особенности природно-ресурсной базы и хозяйства Иркутской области обусловили ее выбор для строительства </w:t>
      </w:r>
      <w:r w:rsidRPr="00F50ADF">
        <w:rPr>
          <w:color w:val="000000"/>
          <w:sz w:val="22"/>
          <w:szCs w:val="22"/>
        </w:rPr>
        <w:t>заводов по производству водородного топлива?</w:t>
      </w:r>
    </w:p>
    <w:p w:rsidR="005E4AC5" w:rsidRPr="00F50ADF" w:rsidRDefault="005E4AC5" w:rsidP="005E4AC5">
      <w:pPr>
        <w:pStyle w:val="a3"/>
        <w:spacing w:after="0"/>
        <w:rPr>
          <w:color w:val="000000"/>
          <w:sz w:val="22"/>
          <w:szCs w:val="22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856"/>
        <w:gridCol w:w="3032"/>
        <w:gridCol w:w="6447"/>
      </w:tblGrid>
      <w:tr w:rsidR="005E4AC5" w:rsidRPr="00F50ADF" w:rsidTr="00BF0DEA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rPr>
                <w:b/>
                <w:bCs/>
                <w:sz w:val="22"/>
                <w:szCs w:val="22"/>
              </w:rPr>
            </w:pPr>
            <w:r w:rsidRPr="00F50ADF">
              <w:rPr>
                <w:b/>
                <w:bCs/>
                <w:sz w:val="22"/>
                <w:szCs w:val="22"/>
              </w:rPr>
              <w:t>Балл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F50ADF">
              <w:rPr>
                <w:b/>
                <w:bCs/>
                <w:sz w:val="22"/>
                <w:szCs w:val="22"/>
              </w:rPr>
              <w:t>Образец ответа</w:t>
            </w:r>
          </w:p>
        </w:tc>
      </w:tr>
      <w:tr w:rsidR="005E4AC5" w:rsidRPr="00F50ADF" w:rsidTr="00BF0DEA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F50AD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 xml:space="preserve">В ответе говорится о хорошей обеспеченности Иркутской области водными ресурсами и наличии на ее территории крупных ГЭС. 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ind w:right="-5"/>
              <w:jc w:val="both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 xml:space="preserve">1. Выбранные компанией пункты расположены на берегу Байкала и Ангары. Байкал – крупнейшее в стране хранилище чистой воды – сырья для производства водорода. </w:t>
            </w:r>
            <w:proofErr w:type="gramStart"/>
            <w:r w:rsidRPr="00F50ADF">
              <w:rPr>
                <w:sz w:val="22"/>
                <w:szCs w:val="22"/>
              </w:rPr>
              <w:t>Из текста следует, что производство будет энергоемким, а в Иркутской области действуют крупные ГЭС – Иркутская и Братская, вырабатывающие дешевую электроэнергию.</w:t>
            </w:r>
            <w:proofErr w:type="gramEnd"/>
          </w:p>
          <w:p w:rsidR="005E4AC5" w:rsidRPr="00F50ADF" w:rsidRDefault="005E4AC5" w:rsidP="00BF0DEA">
            <w:pPr>
              <w:pStyle w:val="a3"/>
              <w:jc w:val="both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>2. Иркутская область – самая обеспеченная водными ресурсами область страны, кроме того, на Ангаре построены крупные ГЭС.</w:t>
            </w:r>
          </w:p>
        </w:tc>
      </w:tr>
      <w:tr w:rsidR="005E4AC5" w:rsidRPr="00F50ADF" w:rsidTr="00BF0DEA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F50AD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 xml:space="preserve">В ответе говорится или только о хорошей обеспеченности </w:t>
            </w:r>
            <w:proofErr w:type="gramStart"/>
            <w:r w:rsidRPr="00F50ADF">
              <w:rPr>
                <w:sz w:val="22"/>
                <w:szCs w:val="22"/>
              </w:rPr>
              <w:t>Иркут-ской</w:t>
            </w:r>
            <w:proofErr w:type="gramEnd"/>
            <w:r w:rsidRPr="00F50ADF">
              <w:rPr>
                <w:sz w:val="22"/>
                <w:szCs w:val="22"/>
              </w:rPr>
              <w:t xml:space="preserve"> области водными ресурсами, или только о наличии на ее территории крупных ГЭС.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 xml:space="preserve">1. С природной точки зрения в Байкале содержится огромное количество запасов воды. Ангара вытекает из Байкала. Листвянка и Ангарск как раз на берегу Ангары воды им надолго. Само производство будет экологически чистым – кислородом  атмосферу не загрязнить. С хозяйственной точки зрения у Иркутской области </w:t>
            </w:r>
            <w:proofErr w:type="gramStart"/>
            <w:r w:rsidRPr="00F50ADF">
              <w:rPr>
                <w:sz w:val="22"/>
                <w:szCs w:val="22"/>
              </w:rPr>
              <w:t>выгодное</w:t>
            </w:r>
            <w:proofErr w:type="gramEnd"/>
            <w:r w:rsidRPr="00F50ADF">
              <w:rPr>
                <w:sz w:val="22"/>
                <w:szCs w:val="22"/>
              </w:rPr>
              <w:t xml:space="preserve"> ЭГП по отношению к Японии, – куда ближе, чем Санкт-Петербург, например.</w:t>
            </w:r>
          </w:p>
          <w:p w:rsidR="005E4AC5" w:rsidRPr="00F50ADF" w:rsidRDefault="005E4AC5" w:rsidP="00BF0DEA">
            <w:pPr>
              <w:pStyle w:val="a3"/>
              <w:jc w:val="both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>2. Резкоконтинентальный климат Восточной Сибири будет способствовать сжижению газа, а крупные ГЭС области обеспечат заводы дешевой электроэнергией.</w:t>
            </w:r>
          </w:p>
        </w:tc>
      </w:tr>
      <w:tr w:rsidR="005E4AC5" w:rsidRPr="00F50ADF" w:rsidTr="00BF0DEA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F50ADF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>В ответе ничего не говорится ни о хорошей обеспеченности Иркутской области водными ресурсами, ни о наличии на ее территории крупных ГЭС.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 xml:space="preserve">На выбор компании повлияли благоприятные природные условия и </w:t>
            </w:r>
            <w:proofErr w:type="gramStart"/>
            <w:r w:rsidRPr="00F50ADF">
              <w:rPr>
                <w:sz w:val="22"/>
                <w:szCs w:val="22"/>
              </w:rPr>
              <w:t>хорошая</w:t>
            </w:r>
            <w:proofErr w:type="gramEnd"/>
            <w:r w:rsidRPr="00F50ADF">
              <w:rPr>
                <w:sz w:val="22"/>
                <w:szCs w:val="22"/>
              </w:rPr>
              <w:t xml:space="preserve"> энергообеспеченность области.</w:t>
            </w:r>
          </w:p>
        </w:tc>
      </w:tr>
    </w:tbl>
    <w:p w:rsidR="005E4AC5" w:rsidRPr="00C61F41" w:rsidRDefault="005E4AC5" w:rsidP="005E4AC5">
      <w:pPr>
        <w:pStyle w:val="a5"/>
        <w:jc w:val="right"/>
        <w:rPr>
          <w:sz w:val="16"/>
          <w:szCs w:val="16"/>
        </w:rPr>
      </w:pPr>
    </w:p>
    <w:p w:rsidR="005E4AC5" w:rsidRPr="00C61F41" w:rsidRDefault="005E4AC5" w:rsidP="005E4AC5">
      <w:pPr>
        <w:pStyle w:val="a5"/>
        <w:jc w:val="right"/>
        <w:rPr>
          <w:b/>
          <w:i/>
          <w:sz w:val="16"/>
          <w:szCs w:val="16"/>
          <w:u w:val="single"/>
        </w:rPr>
      </w:pPr>
      <w:r w:rsidRPr="00C61F41">
        <w:rPr>
          <w:sz w:val="16"/>
          <w:szCs w:val="16"/>
        </w:rPr>
        <w:t>Общее количество баллов –</w:t>
      </w:r>
      <w:r w:rsidRPr="00C61F41">
        <w:rPr>
          <w:b/>
          <w:sz w:val="16"/>
          <w:szCs w:val="16"/>
        </w:rPr>
        <w:t xml:space="preserve"> 2</w:t>
      </w:r>
      <w:r>
        <w:rPr>
          <w:b/>
          <w:sz w:val="16"/>
          <w:szCs w:val="16"/>
        </w:rPr>
        <w:t>6</w:t>
      </w:r>
      <w:r w:rsidRPr="00C61F41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(</w:t>
      </w:r>
      <w:r w:rsidRPr="00C61F41">
        <w:rPr>
          <w:sz w:val="16"/>
          <w:szCs w:val="16"/>
        </w:rPr>
        <w:t>2</w:t>
      </w:r>
      <w:r>
        <w:rPr>
          <w:sz w:val="16"/>
          <w:szCs w:val="16"/>
        </w:rPr>
        <w:t>2*1+2</w:t>
      </w:r>
      <w:r w:rsidRPr="00C61F41">
        <w:rPr>
          <w:sz w:val="16"/>
          <w:szCs w:val="16"/>
        </w:rPr>
        <w:t>*2).</w:t>
      </w:r>
      <w:r>
        <w:rPr>
          <w:sz w:val="16"/>
          <w:szCs w:val="16"/>
        </w:rPr>
        <w:t xml:space="preserve">                                                      </w:t>
      </w:r>
      <w:r w:rsidRPr="00C61F41">
        <w:rPr>
          <w:b/>
          <w:i/>
          <w:sz w:val="16"/>
          <w:szCs w:val="16"/>
          <w:u w:val="single"/>
        </w:rPr>
        <w:t>Перевод количества правильных ответов</w:t>
      </w:r>
      <w:r>
        <w:rPr>
          <w:b/>
          <w:i/>
          <w:sz w:val="16"/>
          <w:szCs w:val="16"/>
          <w:u w:val="single"/>
        </w:rPr>
        <w:t xml:space="preserve"> </w:t>
      </w:r>
      <w:r w:rsidRPr="00C61F41">
        <w:rPr>
          <w:b/>
          <w:i/>
          <w:sz w:val="16"/>
          <w:szCs w:val="16"/>
          <w:u w:val="single"/>
        </w:rPr>
        <w:t>в 5-ти-балльную оценку:</w:t>
      </w:r>
    </w:p>
    <w:p w:rsidR="005E4AC5" w:rsidRPr="00C61F41" w:rsidRDefault="005E4AC5" w:rsidP="005E4AC5">
      <w:pPr>
        <w:pStyle w:val="a5"/>
        <w:jc w:val="center"/>
        <w:rPr>
          <w:b/>
          <w:i/>
          <w:sz w:val="16"/>
          <w:szCs w:val="16"/>
        </w:rPr>
      </w:pPr>
    </w:p>
    <w:p w:rsidR="005E4AC5" w:rsidRPr="00C61F41" w:rsidRDefault="005E4AC5" w:rsidP="005E4AC5">
      <w:pPr>
        <w:pStyle w:val="a5"/>
        <w:jc w:val="right"/>
        <w:rPr>
          <w:b/>
          <w:i/>
          <w:sz w:val="16"/>
          <w:szCs w:val="16"/>
        </w:rPr>
      </w:pPr>
      <w:r w:rsidRPr="00C61F41">
        <w:rPr>
          <w:b/>
          <w:i/>
          <w:sz w:val="16"/>
          <w:szCs w:val="16"/>
        </w:rPr>
        <w:t xml:space="preserve">«5» - </w:t>
      </w:r>
      <w:r w:rsidRPr="00C61F41">
        <w:rPr>
          <w:i/>
          <w:sz w:val="16"/>
          <w:szCs w:val="16"/>
        </w:rPr>
        <w:t>100-85%</w:t>
      </w:r>
      <w:r w:rsidRPr="00C61F41">
        <w:rPr>
          <w:b/>
          <w:i/>
          <w:sz w:val="16"/>
          <w:szCs w:val="16"/>
        </w:rPr>
        <w:t xml:space="preserve"> - 2</w:t>
      </w:r>
      <w:r>
        <w:rPr>
          <w:b/>
          <w:i/>
          <w:sz w:val="16"/>
          <w:szCs w:val="16"/>
        </w:rPr>
        <w:t>6</w:t>
      </w:r>
      <w:r w:rsidRPr="00C61F41">
        <w:rPr>
          <w:b/>
          <w:i/>
          <w:sz w:val="16"/>
          <w:szCs w:val="16"/>
        </w:rPr>
        <w:t>-2</w:t>
      </w:r>
      <w:r>
        <w:rPr>
          <w:b/>
          <w:i/>
          <w:sz w:val="16"/>
          <w:szCs w:val="16"/>
        </w:rPr>
        <w:t>3</w:t>
      </w:r>
      <w:r w:rsidRPr="00C61F41">
        <w:rPr>
          <w:b/>
          <w:i/>
          <w:sz w:val="16"/>
          <w:szCs w:val="16"/>
        </w:rPr>
        <w:t xml:space="preserve"> </w:t>
      </w:r>
      <w:r w:rsidRPr="00C61F41">
        <w:rPr>
          <w:i/>
          <w:sz w:val="16"/>
          <w:szCs w:val="16"/>
        </w:rPr>
        <w:t>правильных ответов</w:t>
      </w:r>
    </w:p>
    <w:p w:rsidR="005E4AC5" w:rsidRPr="00C61F41" w:rsidRDefault="005E4AC5" w:rsidP="005E4AC5">
      <w:pPr>
        <w:pStyle w:val="a5"/>
        <w:jc w:val="right"/>
        <w:rPr>
          <w:b/>
          <w:i/>
          <w:sz w:val="16"/>
          <w:szCs w:val="16"/>
        </w:rPr>
      </w:pPr>
      <w:r w:rsidRPr="00C61F41">
        <w:rPr>
          <w:b/>
          <w:i/>
          <w:sz w:val="16"/>
          <w:szCs w:val="16"/>
        </w:rPr>
        <w:t xml:space="preserve">«4» - </w:t>
      </w:r>
      <w:r w:rsidRPr="00C61F41">
        <w:rPr>
          <w:i/>
          <w:sz w:val="16"/>
          <w:szCs w:val="16"/>
        </w:rPr>
        <w:t>84-70%</w:t>
      </w:r>
      <w:r>
        <w:rPr>
          <w:b/>
          <w:i/>
          <w:sz w:val="16"/>
          <w:szCs w:val="16"/>
        </w:rPr>
        <w:t xml:space="preserve"> - 22-18</w:t>
      </w:r>
      <w:r w:rsidRPr="00C61F41">
        <w:rPr>
          <w:b/>
          <w:i/>
          <w:sz w:val="16"/>
          <w:szCs w:val="16"/>
        </w:rPr>
        <w:t xml:space="preserve"> </w:t>
      </w:r>
      <w:r w:rsidRPr="00C61F41">
        <w:rPr>
          <w:i/>
          <w:sz w:val="16"/>
          <w:szCs w:val="16"/>
        </w:rPr>
        <w:t>ответов</w:t>
      </w:r>
    </w:p>
    <w:p w:rsidR="005E4AC5" w:rsidRPr="00C61F41" w:rsidRDefault="005E4AC5" w:rsidP="005E4AC5">
      <w:pPr>
        <w:pStyle w:val="a5"/>
        <w:jc w:val="right"/>
        <w:rPr>
          <w:b/>
          <w:i/>
          <w:sz w:val="16"/>
          <w:szCs w:val="16"/>
        </w:rPr>
      </w:pPr>
      <w:r w:rsidRPr="00C61F41">
        <w:rPr>
          <w:b/>
          <w:i/>
          <w:sz w:val="16"/>
          <w:szCs w:val="16"/>
        </w:rPr>
        <w:t xml:space="preserve">«3» - </w:t>
      </w:r>
      <w:r w:rsidRPr="00C61F41">
        <w:rPr>
          <w:i/>
          <w:sz w:val="16"/>
          <w:szCs w:val="16"/>
        </w:rPr>
        <w:t>69-50%</w:t>
      </w:r>
      <w:r>
        <w:rPr>
          <w:b/>
          <w:i/>
          <w:sz w:val="16"/>
          <w:szCs w:val="16"/>
        </w:rPr>
        <w:t xml:space="preserve"> - 17-13</w:t>
      </w:r>
      <w:r w:rsidRPr="00C61F41">
        <w:rPr>
          <w:b/>
          <w:i/>
          <w:sz w:val="16"/>
          <w:szCs w:val="16"/>
        </w:rPr>
        <w:t xml:space="preserve"> </w:t>
      </w:r>
      <w:r w:rsidRPr="00C61F41">
        <w:rPr>
          <w:i/>
          <w:sz w:val="16"/>
          <w:szCs w:val="16"/>
        </w:rPr>
        <w:t>ответов</w:t>
      </w:r>
    </w:p>
    <w:p w:rsidR="005E4AC5" w:rsidRPr="00C61F41" w:rsidRDefault="005E4AC5" w:rsidP="005E4AC5">
      <w:pPr>
        <w:pStyle w:val="a5"/>
        <w:jc w:val="right"/>
        <w:rPr>
          <w:b/>
          <w:sz w:val="16"/>
          <w:szCs w:val="16"/>
        </w:rPr>
      </w:pPr>
      <w:r w:rsidRPr="00C61F41">
        <w:rPr>
          <w:b/>
          <w:i/>
          <w:sz w:val="16"/>
          <w:szCs w:val="16"/>
        </w:rPr>
        <w:t xml:space="preserve">«2» - </w:t>
      </w:r>
      <w:r w:rsidRPr="00C61F41">
        <w:rPr>
          <w:i/>
          <w:sz w:val="16"/>
          <w:szCs w:val="16"/>
        </w:rPr>
        <w:t>менее 50%</w:t>
      </w:r>
      <w:r>
        <w:rPr>
          <w:b/>
          <w:i/>
          <w:sz w:val="16"/>
          <w:szCs w:val="16"/>
        </w:rPr>
        <w:t xml:space="preserve"> - 12</w:t>
      </w:r>
      <w:r w:rsidRPr="00C61F41">
        <w:rPr>
          <w:b/>
          <w:i/>
          <w:sz w:val="16"/>
          <w:szCs w:val="16"/>
        </w:rPr>
        <w:t xml:space="preserve"> </w:t>
      </w:r>
      <w:r w:rsidRPr="00C61F41">
        <w:rPr>
          <w:i/>
          <w:sz w:val="16"/>
          <w:szCs w:val="16"/>
        </w:rPr>
        <w:t>и менее ответов</w:t>
      </w:r>
      <w:r w:rsidRPr="00C61F41">
        <w:rPr>
          <w:b/>
          <w:i/>
          <w:sz w:val="16"/>
          <w:szCs w:val="16"/>
        </w:rPr>
        <w:t>.</w:t>
      </w:r>
    </w:p>
    <w:p w:rsidR="005E4AC5" w:rsidRPr="00F50ADF" w:rsidRDefault="005E4AC5" w:rsidP="005E4AC5">
      <w:pPr>
        <w:pStyle w:val="a5"/>
        <w:jc w:val="center"/>
        <w:rPr>
          <w:b/>
          <w:i/>
          <w:sz w:val="22"/>
        </w:rPr>
      </w:pPr>
      <w:r w:rsidRPr="00F50ADF">
        <w:rPr>
          <w:b/>
          <w:i/>
          <w:sz w:val="22"/>
        </w:rPr>
        <w:lastRenderedPageBreak/>
        <w:t>Инструкция по проверке и оценке</w:t>
      </w:r>
    </w:p>
    <w:p w:rsidR="005E4AC5" w:rsidRPr="00F50ADF" w:rsidRDefault="005E4AC5" w:rsidP="005E4AC5">
      <w:pPr>
        <w:pStyle w:val="a5"/>
        <w:jc w:val="center"/>
        <w:rPr>
          <w:b/>
          <w:i/>
          <w:sz w:val="22"/>
        </w:rPr>
      </w:pPr>
      <w:r w:rsidRPr="00F50ADF">
        <w:rPr>
          <w:b/>
          <w:i/>
          <w:sz w:val="22"/>
        </w:rPr>
        <w:t>итоговой контрольной работы по географии</w:t>
      </w:r>
    </w:p>
    <w:p w:rsidR="005E4AC5" w:rsidRPr="00F50ADF" w:rsidRDefault="005E4AC5" w:rsidP="005E4AC5">
      <w:pPr>
        <w:pStyle w:val="a5"/>
        <w:jc w:val="center"/>
        <w:rPr>
          <w:b/>
          <w:i/>
          <w:sz w:val="22"/>
        </w:rPr>
      </w:pPr>
      <w:r w:rsidRPr="00F50ADF">
        <w:rPr>
          <w:b/>
          <w:i/>
          <w:sz w:val="22"/>
        </w:rPr>
        <w:t>за курс основной школы (допуск к ОГЭ)</w:t>
      </w:r>
    </w:p>
    <w:p w:rsidR="005E4AC5" w:rsidRPr="005E4AC5" w:rsidRDefault="005E4AC5" w:rsidP="005E4AC5">
      <w:pPr>
        <w:pStyle w:val="a5"/>
        <w:jc w:val="center"/>
        <w:rPr>
          <w:b/>
          <w:i/>
          <w:sz w:val="16"/>
          <w:szCs w:val="16"/>
        </w:rPr>
      </w:pPr>
    </w:p>
    <w:p w:rsidR="005E4AC5" w:rsidRDefault="005E4AC5" w:rsidP="005E4AC5">
      <w:pPr>
        <w:pStyle w:val="a5"/>
        <w:jc w:val="center"/>
        <w:rPr>
          <w:b/>
          <w:sz w:val="22"/>
        </w:rPr>
      </w:pPr>
      <w:r>
        <w:rPr>
          <w:b/>
          <w:sz w:val="22"/>
        </w:rPr>
        <w:t>Вариант № 2.</w:t>
      </w:r>
    </w:p>
    <w:p w:rsidR="005E4AC5" w:rsidRPr="005E4AC5" w:rsidRDefault="005E4AC5" w:rsidP="005E4AC5">
      <w:pPr>
        <w:pStyle w:val="a5"/>
        <w:jc w:val="center"/>
        <w:rPr>
          <w:b/>
          <w:sz w:val="16"/>
          <w:szCs w:val="16"/>
        </w:rPr>
      </w:pPr>
    </w:p>
    <w:p w:rsidR="005E4AC5" w:rsidRPr="00F50ADF" w:rsidRDefault="005E4AC5" w:rsidP="005E4AC5">
      <w:pPr>
        <w:jc w:val="center"/>
        <w:rPr>
          <w:sz w:val="22"/>
          <w:szCs w:val="22"/>
        </w:rPr>
      </w:pPr>
      <w:r w:rsidRPr="00F50ADF">
        <w:rPr>
          <w:sz w:val="22"/>
          <w:szCs w:val="22"/>
        </w:rPr>
        <w:t>КЛЮЧ К ЗАДАНИЯМ С ВЫБОРОМ ОТВЕТА И С КРАТКИМ ОТВЕТОМ              (2</w:t>
      </w:r>
      <w:r>
        <w:rPr>
          <w:sz w:val="22"/>
          <w:szCs w:val="22"/>
        </w:rPr>
        <w:t>2</w:t>
      </w:r>
      <w:r w:rsidRPr="00F50ADF">
        <w:rPr>
          <w:sz w:val="22"/>
          <w:szCs w:val="22"/>
        </w:rPr>
        <w:t>*1 балл)</w:t>
      </w:r>
    </w:p>
    <w:p w:rsidR="005E4AC5" w:rsidRPr="00F50ADF" w:rsidRDefault="005E4AC5" w:rsidP="005E4AC5">
      <w:pPr>
        <w:rPr>
          <w:sz w:val="22"/>
          <w:szCs w:val="22"/>
        </w:rPr>
      </w:pPr>
    </w:p>
    <w:tbl>
      <w:tblPr>
        <w:tblW w:w="0" w:type="auto"/>
        <w:tblInd w:w="1101" w:type="dxa"/>
        <w:tblLayout w:type="fixed"/>
        <w:tblLook w:val="0000"/>
      </w:tblPr>
      <w:tblGrid>
        <w:gridCol w:w="1701"/>
        <w:gridCol w:w="2036"/>
        <w:gridCol w:w="1830"/>
        <w:gridCol w:w="2460"/>
      </w:tblGrid>
      <w:tr w:rsidR="005E4AC5" w:rsidRPr="00F50ADF" w:rsidTr="00441CDC">
        <w:trPr>
          <w:trHeight w:val="22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i/>
              </w:rPr>
            </w:pPr>
            <w:r w:rsidRPr="00F50ADF">
              <w:rPr>
                <w:b/>
                <w:i/>
                <w:sz w:val="22"/>
                <w:szCs w:val="22"/>
              </w:rPr>
              <w:t>№ задания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i/>
              </w:rPr>
            </w:pPr>
            <w:r w:rsidRPr="00F50ADF">
              <w:rPr>
                <w:b/>
                <w:i/>
                <w:sz w:val="22"/>
                <w:szCs w:val="22"/>
              </w:rPr>
              <w:t>Ответ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i/>
              </w:rPr>
            </w:pPr>
            <w:r w:rsidRPr="00F50ADF">
              <w:rPr>
                <w:b/>
                <w:i/>
                <w:sz w:val="22"/>
                <w:szCs w:val="22"/>
              </w:rPr>
              <w:t>№ задания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/>
                <w:i/>
              </w:rPr>
            </w:pPr>
            <w:r w:rsidRPr="00F50ADF">
              <w:rPr>
                <w:b/>
                <w:i/>
                <w:sz w:val="22"/>
                <w:szCs w:val="22"/>
              </w:rPr>
              <w:t>Ответ</w:t>
            </w:r>
          </w:p>
        </w:tc>
      </w:tr>
      <w:tr w:rsidR="005E4AC5" w:rsidRPr="00F50ADF" w:rsidTr="00441CDC">
        <w:trPr>
          <w:trHeight w:val="23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441CDC" w:rsidP="00BF0DEA">
            <w:pPr>
              <w:pStyle w:val="31"/>
              <w:widowControl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Каспийское море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441CDC" w:rsidP="00BF0DEA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E4AC5" w:rsidRPr="00F50ADF" w:rsidTr="00441CDC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441CDC" w:rsidP="00BF0DEA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441CDC" w:rsidP="00BF0DEA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441CDC" w:rsidRPr="00F50ADF" w:rsidTr="00441CDC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CDC" w:rsidRPr="00F50ADF" w:rsidRDefault="00441CDC" w:rsidP="00C36898">
            <w:pPr>
              <w:snapToGrid w:val="0"/>
              <w:jc w:val="center"/>
              <w:rPr>
                <w:b/>
              </w:rPr>
            </w:pPr>
            <w:r w:rsidRPr="00F50ADF">
              <w:rPr>
                <w:b/>
                <w:sz w:val="22"/>
                <w:szCs w:val="22"/>
              </w:rPr>
              <w:t>цунами</w:t>
            </w:r>
          </w:p>
        </w:tc>
      </w:tr>
      <w:tr w:rsidR="00441CDC" w:rsidRPr="00F50ADF" w:rsidTr="00441CDC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CDC" w:rsidRPr="00F50ADF" w:rsidRDefault="00441CDC" w:rsidP="00C36898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441CDC" w:rsidRPr="00F50ADF" w:rsidTr="00441CDC">
        <w:trPr>
          <w:trHeight w:val="12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CDC" w:rsidRPr="00F50ADF" w:rsidRDefault="00441CDC" w:rsidP="00C36898">
            <w:pPr>
              <w:snapToGrid w:val="0"/>
              <w:jc w:val="center"/>
              <w:rPr>
                <w:b/>
              </w:rPr>
            </w:pPr>
            <w:r w:rsidRPr="00F50ADF">
              <w:rPr>
                <w:b/>
                <w:sz w:val="22"/>
                <w:szCs w:val="22"/>
              </w:rPr>
              <w:t>Индийский</w:t>
            </w:r>
          </w:p>
        </w:tc>
      </w:tr>
      <w:tr w:rsidR="00441CDC" w:rsidRPr="00F50ADF" w:rsidTr="00441CDC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CDC" w:rsidRPr="00F50ADF" w:rsidRDefault="00441CDC" w:rsidP="00C36898">
            <w:pPr>
              <w:snapToGrid w:val="0"/>
              <w:jc w:val="center"/>
              <w:rPr>
                <w:b/>
              </w:rPr>
            </w:pPr>
            <w:r w:rsidRPr="00F50ADF">
              <w:rPr>
                <w:b/>
                <w:sz w:val="22"/>
                <w:szCs w:val="22"/>
              </w:rPr>
              <w:t>4</w:t>
            </w:r>
          </w:p>
        </w:tc>
      </w:tr>
      <w:tr w:rsidR="00441CDC" w:rsidRPr="00F50ADF" w:rsidTr="00441CDC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/>
              </w:rPr>
            </w:pPr>
            <w:r w:rsidRPr="00F50AD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CDC" w:rsidRPr="00F50ADF" w:rsidRDefault="00441CDC" w:rsidP="00C36898">
            <w:pPr>
              <w:snapToGrid w:val="0"/>
              <w:jc w:val="center"/>
              <w:rPr>
                <w:b/>
              </w:rPr>
            </w:pPr>
            <w:r w:rsidRPr="00F50ADF">
              <w:rPr>
                <w:b/>
                <w:sz w:val="22"/>
                <w:szCs w:val="22"/>
              </w:rPr>
              <w:t>400</w:t>
            </w:r>
          </w:p>
        </w:tc>
      </w:tr>
      <w:tr w:rsidR="00441CDC" w:rsidRPr="00F50ADF" w:rsidTr="00441CDC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CDC" w:rsidRPr="00F50ADF" w:rsidRDefault="00441CDC" w:rsidP="00441CDC">
            <w:pPr>
              <w:pStyle w:val="31"/>
              <w:widowControl/>
              <w:snapToGrid w:val="0"/>
              <w:rPr>
                <w:sz w:val="22"/>
                <w:szCs w:val="22"/>
              </w:rPr>
            </w:pPr>
            <w:r w:rsidRPr="00F50ADF">
              <w:rPr>
                <w:sz w:val="22"/>
                <w:szCs w:val="22"/>
              </w:rPr>
              <w:t>В северо-</w:t>
            </w:r>
            <w:r>
              <w:rPr>
                <w:sz w:val="22"/>
                <w:szCs w:val="22"/>
              </w:rPr>
              <w:t>восточ</w:t>
            </w:r>
            <w:r w:rsidRPr="00F50ADF">
              <w:rPr>
                <w:sz w:val="22"/>
                <w:szCs w:val="22"/>
              </w:rPr>
              <w:t>ном</w:t>
            </w:r>
          </w:p>
        </w:tc>
      </w:tr>
      <w:tr w:rsidR="00441CDC" w:rsidRPr="00F50ADF" w:rsidTr="00441CDC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Парагвай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CDC" w:rsidRPr="00F50ADF" w:rsidRDefault="00441CDC" w:rsidP="00C36898">
            <w:pPr>
              <w:snapToGrid w:val="0"/>
              <w:jc w:val="center"/>
              <w:rPr>
                <w:b/>
              </w:rPr>
            </w:pPr>
          </w:p>
        </w:tc>
      </w:tr>
      <w:tr w:rsidR="00441CDC" w:rsidRPr="00F50ADF" w:rsidTr="00441CDC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CDC" w:rsidRPr="00F50ADF" w:rsidRDefault="00441CDC" w:rsidP="00C36898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441CDC" w:rsidRPr="00F50ADF" w:rsidTr="00441CDC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CDC" w:rsidRPr="00F50ADF" w:rsidRDefault="00441CDC" w:rsidP="00C36898">
            <w:pPr>
              <w:snapToGrid w:val="0"/>
              <w:ind w:left="-129" w:right="-149"/>
              <w:jc w:val="center"/>
              <w:rPr>
                <w:b/>
              </w:rPr>
            </w:pPr>
          </w:p>
        </w:tc>
      </w:tr>
      <w:tr w:rsidR="00441CDC" w:rsidRPr="00F50ADF" w:rsidTr="00441CDC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 w:rsidRPr="00F50ADF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/>
              </w:rPr>
            </w:pPr>
            <w:r w:rsidRPr="00F50ADF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1,16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CDC" w:rsidRPr="00F50ADF" w:rsidRDefault="00441CDC" w:rsidP="00BF0DEA">
            <w:pPr>
              <w:snapToGrid w:val="0"/>
              <w:ind w:left="-129" w:right="-149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5E4AC5" w:rsidRPr="00F50ADF" w:rsidRDefault="005E4AC5" w:rsidP="005E4AC5">
      <w:pPr>
        <w:rPr>
          <w:sz w:val="22"/>
          <w:szCs w:val="22"/>
        </w:rPr>
      </w:pPr>
    </w:p>
    <w:p w:rsidR="005E4AC5" w:rsidRPr="00F50ADF" w:rsidRDefault="005E4AC5" w:rsidP="005E4AC5">
      <w:pPr>
        <w:pStyle w:val="31"/>
        <w:rPr>
          <w:b w:val="0"/>
          <w:sz w:val="22"/>
          <w:szCs w:val="22"/>
        </w:rPr>
      </w:pPr>
      <w:r w:rsidRPr="00F50ADF">
        <w:rPr>
          <w:b w:val="0"/>
          <w:sz w:val="22"/>
          <w:szCs w:val="22"/>
        </w:rPr>
        <w:t xml:space="preserve">КРИТЕРИИ ОЦЕНИВАНИЯ  ЗАДАНИЙ С РАЗВЁРНУТЫМ ОТВЕТОМ               </w:t>
      </w:r>
      <w:r w:rsidRPr="00F50ADF">
        <w:rPr>
          <w:sz w:val="22"/>
          <w:szCs w:val="22"/>
        </w:rPr>
        <w:t>(2*2 балла)</w:t>
      </w:r>
    </w:p>
    <w:p w:rsidR="005E4AC5" w:rsidRPr="00F50ADF" w:rsidRDefault="005E4AC5" w:rsidP="005E4AC5">
      <w:pPr>
        <w:jc w:val="center"/>
        <w:rPr>
          <w:sz w:val="22"/>
          <w:szCs w:val="22"/>
        </w:rPr>
      </w:pPr>
    </w:p>
    <w:p w:rsidR="005E4AC5" w:rsidRPr="00F50ADF" w:rsidRDefault="005E4AC5" w:rsidP="005E4AC5">
      <w:pPr>
        <w:keepNext/>
        <w:keepLines/>
        <w:ind w:left="-57" w:right="-57"/>
        <w:jc w:val="both"/>
        <w:rPr>
          <w:sz w:val="22"/>
          <w:szCs w:val="22"/>
        </w:rPr>
      </w:pPr>
      <w:r w:rsidRPr="00F50ADF">
        <w:rPr>
          <w:b/>
          <w:bCs/>
          <w:sz w:val="22"/>
          <w:szCs w:val="22"/>
        </w:rPr>
        <w:t>Задание 2</w:t>
      </w:r>
      <w:r w:rsidR="00441CDC">
        <w:rPr>
          <w:b/>
          <w:bCs/>
          <w:sz w:val="22"/>
          <w:szCs w:val="22"/>
        </w:rPr>
        <w:t>1</w:t>
      </w:r>
      <w:r w:rsidRPr="00F50ADF">
        <w:rPr>
          <w:b/>
          <w:bCs/>
          <w:sz w:val="22"/>
          <w:szCs w:val="22"/>
        </w:rPr>
        <w:t xml:space="preserve">. </w:t>
      </w:r>
      <w:r w:rsidRPr="00F50ADF">
        <w:rPr>
          <w:sz w:val="22"/>
          <w:szCs w:val="22"/>
        </w:rPr>
        <w:t xml:space="preserve">Ваш младший брат зимой хочет покататься с друзьями на </w:t>
      </w:r>
      <w:r w:rsidR="00441CDC">
        <w:rPr>
          <w:sz w:val="22"/>
          <w:szCs w:val="22"/>
        </w:rPr>
        <w:t>лыж</w:t>
      </w:r>
      <w:r w:rsidRPr="00F50ADF">
        <w:rPr>
          <w:sz w:val="22"/>
          <w:szCs w:val="22"/>
        </w:rPr>
        <w:t>ах с горки.  Оцените, какой из участков, обозначенных на карте цифрами 1, 2 и 3,  наиболее подходит для этого. Для обоснования своего ответа приведите не менее двух доводов.</w:t>
      </w:r>
    </w:p>
    <w:p w:rsidR="005E4AC5" w:rsidRPr="00F50ADF" w:rsidRDefault="005E4AC5" w:rsidP="005E4AC5">
      <w:pPr>
        <w:jc w:val="right"/>
        <w:rPr>
          <w:sz w:val="22"/>
          <w:szCs w:val="22"/>
        </w:rPr>
      </w:pPr>
      <w:r w:rsidRPr="00F50ADF">
        <w:rPr>
          <w:sz w:val="22"/>
          <w:szCs w:val="22"/>
        </w:rPr>
        <w:t xml:space="preserve"> </w:t>
      </w:r>
      <w:r>
        <w:rPr>
          <w:noProof/>
          <w:sz w:val="22"/>
          <w:szCs w:val="22"/>
          <w:lang w:eastAsia="ru-RU"/>
        </w:rPr>
        <w:drawing>
          <wp:inline distT="0" distB="0" distL="0" distR="0">
            <wp:extent cx="3529965" cy="2626360"/>
            <wp:effectExtent l="19050" t="19050" r="13335" b="215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65" cy="2626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E4AC5" w:rsidRPr="00F50ADF" w:rsidRDefault="005E4AC5" w:rsidP="005E4AC5">
      <w:pPr>
        <w:keepNext/>
        <w:keepLines/>
        <w:rPr>
          <w:sz w:val="22"/>
          <w:szCs w:val="22"/>
        </w:rPr>
      </w:pPr>
      <w:r w:rsidRPr="00F50ADF">
        <w:rPr>
          <w:sz w:val="22"/>
          <w:szCs w:val="22"/>
        </w:rPr>
        <w:t xml:space="preserve">  </w:t>
      </w:r>
    </w:p>
    <w:tbl>
      <w:tblPr>
        <w:tblW w:w="0" w:type="auto"/>
        <w:tblInd w:w="-10" w:type="dxa"/>
        <w:tblLayout w:type="fixed"/>
        <w:tblLook w:val="0000"/>
      </w:tblPr>
      <w:tblGrid>
        <w:gridCol w:w="765"/>
        <w:gridCol w:w="4203"/>
        <w:gridCol w:w="5367"/>
      </w:tblGrid>
      <w:tr w:rsidR="005E4AC5" w:rsidRPr="00F50ADF" w:rsidTr="00BF0DEA">
        <w:trPr>
          <w:trHeight w:val="29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</w:rPr>
            </w:pPr>
            <w:r w:rsidRPr="00F50ADF">
              <w:rPr>
                <w:b/>
                <w:bCs/>
                <w:sz w:val="22"/>
                <w:szCs w:val="22"/>
              </w:rPr>
              <w:t>Балл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</w:rPr>
            </w:pPr>
            <w:r w:rsidRPr="00F50ADF">
              <w:rPr>
                <w:b/>
                <w:bCs/>
                <w:sz w:val="22"/>
                <w:szCs w:val="22"/>
              </w:rPr>
              <w:t>Образец ответа</w:t>
            </w:r>
          </w:p>
        </w:tc>
      </w:tr>
      <w:tr w:rsidR="005E4AC5" w:rsidRPr="00F50ADF" w:rsidTr="00BF0DEA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</w:rPr>
            </w:pPr>
            <w:r w:rsidRPr="00F50AD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</w:pPr>
            <w:r w:rsidRPr="00F50ADF">
              <w:rPr>
                <w:sz w:val="22"/>
                <w:szCs w:val="22"/>
              </w:rPr>
              <w:t xml:space="preserve">В ответе говорится о том, что наиболее подходит </w:t>
            </w:r>
            <w:r w:rsidRPr="00F50ADF">
              <w:rPr>
                <w:b/>
                <w:sz w:val="22"/>
                <w:szCs w:val="22"/>
              </w:rPr>
              <w:t>участок 3</w:t>
            </w:r>
            <w:r w:rsidRPr="00F50ADF">
              <w:rPr>
                <w:sz w:val="22"/>
                <w:szCs w:val="22"/>
              </w:rPr>
              <w:t xml:space="preserve">, и приведено </w:t>
            </w:r>
            <w:r w:rsidRPr="00F50ADF">
              <w:rPr>
                <w:b/>
                <w:sz w:val="22"/>
                <w:szCs w:val="22"/>
              </w:rPr>
              <w:t>два обоснования</w:t>
            </w:r>
            <w:r w:rsidRPr="00F50ADF">
              <w:rPr>
                <w:sz w:val="22"/>
                <w:szCs w:val="22"/>
              </w:rPr>
              <w:t xml:space="preserve">, из которых очевидно, что учащийся умеет читать и интерпретировать условные знаки, обозначающие рельеф </w:t>
            </w:r>
            <w:r w:rsidRPr="00F50ADF">
              <w:rPr>
                <w:b/>
                <w:sz w:val="22"/>
                <w:szCs w:val="22"/>
              </w:rPr>
              <w:t>и</w:t>
            </w:r>
            <w:r w:rsidRPr="00F50ADF">
              <w:rPr>
                <w:sz w:val="22"/>
                <w:szCs w:val="22"/>
              </w:rPr>
              <w:t xml:space="preserve">  характер  растительности.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both"/>
            </w:pPr>
            <w:r w:rsidRPr="00F50ADF">
              <w:rPr>
                <w:sz w:val="22"/>
                <w:szCs w:val="22"/>
              </w:rPr>
              <w:t xml:space="preserve">1. Участок 3 лучше, потому что там можно </w:t>
            </w:r>
            <w:proofErr w:type="gramStart"/>
            <w:r w:rsidRPr="00F50ADF">
              <w:rPr>
                <w:sz w:val="22"/>
                <w:szCs w:val="22"/>
              </w:rPr>
              <w:t>скатиться к реке и нет ям и деревьев</w:t>
            </w:r>
            <w:proofErr w:type="gramEnd"/>
            <w:r w:rsidRPr="00F50ADF">
              <w:rPr>
                <w:sz w:val="22"/>
                <w:szCs w:val="22"/>
              </w:rPr>
              <w:t>.</w:t>
            </w:r>
          </w:p>
          <w:p w:rsidR="005E4AC5" w:rsidRPr="00F50ADF" w:rsidRDefault="005E4AC5" w:rsidP="00BF0DEA">
            <w:pPr>
              <w:pStyle w:val="a3"/>
              <w:jc w:val="both"/>
            </w:pPr>
            <w:r w:rsidRPr="00F50ADF">
              <w:rPr>
                <w:sz w:val="22"/>
                <w:szCs w:val="22"/>
              </w:rPr>
              <w:t>2. Если кататься на участке 1, то можно попасть в яму и сломать себе что-нибудь. На участке 2 болото, и он между горизонталями. Там ровно и не покатишься. На участке 3 есть склон к реке, и там нет ям. Он лучше.</w:t>
            </w:r>
          </w:p>
          <w:p w:rsidR="005E4AC5" w:rsidRPr="00F50ADF" w:rsidRDefault="005E4AC5" w:rsidP="00BF0DEA">
            <w:pPr>
              <w:pStyle w:val="a3"/>
              <w:jc w:val="both"/>
            </w:pPr>
            <w:r w:rsidRPr="00F50ADF">
              <w:rPr>
                <w:sz w:val="22"/>
                <w:szCs w:val="22"/>
              </w:rPr>
              <w:t>3. На участке 1 можно, но там редкие леса и кусты. На участке 2 ровно, там склона нет совсем.  А на участке 3 вроде все хорошо, только скатиться в реку можно.</w:t>
            </w:r>
          </w:p>
          <w:p w:rsidR="005E4AC5" w:rsidRPr="00F50ADF" w:rsidRDefault="005E4AC5" w:rsidP="00BF0DEA">
            <w:pPr>
              <w:pStyle w:val="a3"/>
              <w:jc w:val="both"/>
            </w:pPr>
            <w:r w:rsidRPr="00F50ADF">
              <w:rPr>
                <w:sz w:val="22"/>
                <w:szCs w:val="22"/>
              </w:rPr>
              <w:t xml:space="preserve">4. Лучше участок </w:t>
            </w:r>
            <w:proofErr w:type="gramStart"/>
            <w:r w:rsidRPr="00F50ADF">
              <w:rPr>
                <w:sz w:val="22"/>
                <w:szCs w:val="22"/>
              </w:rPr>
              <w:t>3</w:t>
            </w:r>
            <w:proofErr w:type="gramEnd"/>
            <w:r w:rsidRPr="00F50ADF">
              <w:rPr>
                <w:sz w:val="22"/>
                <w:szCs w:val="22"/>
              </w:rPr>
              <w:t xml:space="preserve"> потому что там нет деревьев, нет болота, нет ям.</w:t>
            </w:r>
          </w:p>
        </w:tc>
      </w:tr>
      <w:tr w:rsidR="005E4AC5" w:rsidRPr="00F50ADF" w:rsidTr="00BF0DEA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</w:rPr>
            </w:pPr>
            <w:r w:rsidRPr="00F50AD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both"/>
            </w:pPr>
            <w:r w:rsidRPr="00F50ADF">
              <w:rPr>
                <w:sz w:val="22"/>
                <w:szCs w:val="22"/>
              </w:rPr>
              <w:t xml:space="preserve">В ответе говорится том, что наиболее подходит </w:t>
            </w:r>
            <w:r w:rsidRPr="00F50ADF">
              <w:rPr>
                <w:b/>
                <w:sz w:val="22"/>
                <w:szCs w:val="22"/>
              </w:rPr>
              <w:t>участок 3</w:t>
            </w:r>
            <w:r w:rsidRPr="00F50ADF">
              <w:rPr>
                <w:sz w:val="22"/>
                <w:szCs w:val="22"/>
              </w:rPr>
              <w:t xml:space="preserve">, и приведено </w:t>
            </w:r>
            <w:r w:rsidRPr="00F50ADF">
              <w:rPr>
                <w:b/>
                <w:sz w:val="22"/>
                <w:szCs w:val="22"/>
              </w:rPr>
              <w:t>одно обоснование</w:t>
            </w:r>
            <w:r w:rsidRPr="00F50ADF">
              <w:rPr>
                <w:sz w:val="22"/>
                <w:szCs w:val="22"/>
              </w:rPr>
              <w:t xml:space="preserve">, из </w:t>
            </w:r>
            <w:proofErr w:type="gramStart"/>
            <w:r w:rsidRPr="00F50ADF">
              <w:rPr>
                <w:sz w:val="22"/>
                <w:szCs w:val="22"/>
              </w:rPr>
              <w:t>которых</w:t>
            </w:r>
            <w:proofErr w:type="gramEnd"/>
            <w:r w:rsidRPr="00F50ADF">
              <w:rPr>
                <w:sz w:val="22"/>
                <w:szCs w:val="22"/>
              </w:rPr>
              <w:t xml:space="preserve"> очевидно, что </w:t>
            </w:r>
            <w:r w:rsidRPr="00F50ADF">
              <w:rPr>
                <w:sz w:val="22"/>
                <w:szCs w:val="22"/>
              </w:rPr>
              <w:lastRenderedPageBreak/>
              <w:t xml:space="preserve">учащийся умеет читать и интерпретировать условные знаки, обозначающие рельеф </w:t>
            </w:r>
            <w:r w:rsidRPr="00F50ADF">
              <w:rPr>
                <w:b/>
                <w:sz w:val="22"/>
                <w:szCs w:val="22"/>
              </w:rPr>
              <w:t>или</w:t>
            </w:r>
            <w:r w:rsidRPr="00F50ADF">
              <w:rPr>
                <w:sz w:val="22"/>
                <w:szCs w:val="22"/>
              </w:rPr>
              <w:t xml:space="preserve"> характер  растительности.  </w:t>
            </w:r>
          </w:p>
          <w:p w:rsidR="005E4AC5" w:rsidRPr="00F50ADF" w:rsidRDefault="005E4AC5" w:rsidP="00BF0DEA">
            <w:pPr>
              <w:pStyle w:val="a3"/>
              <w:jc w:val="both"/>
            </w:pPr>
            <w:r w:rsidRPr="00F50ADF">
              <w:rPr>
                <w:b/>
                <w:sz w:val="22"/>
                <w:szCs w:val="22"/>
              </w:rPr>
              <w:t>ИЛИ</w:t>
            </w:r>
            <w:r w:rsidRPr="00F50ADF">
              <w:rPr>
                <w:sz w:val="22"/>
                <w:szCs w:val="22"/>
              </w:rPr>
              <w:t xml:space="preserve"> </w:t>
            </w:r>
          </w:p>
          <w:p w:rsidR="005E4AC5" w:rsidRPr="00F50ADF" w:rsidRDefault="005E4AC5" w:rsidP="00BF0DEA">
            <w:pPr>
              <w:pStyle w:val="a3"/>
              <w:jc w:val="both"/>
            </w:pPr>
            <w:r w:rsidRPr="00F50ADF">
              <w:rPr>
                <w:sz w:val="22"/>
                <w:szCs w:val="22"/>
              </w:rPr>
              <w:t xml:space="preserve">В ответе говорится том, что наиболее подходит </w:t>
            </w:r>
            <w:r w:rsidRPr="00F50ADF">
              <w:rPr>
                <w:b/>
                <w:sz w:val="22"/>
                <w:szCs w:val="22"/>
              </w:rPr>
              <w:t>участок 1</w:t>
            </w:r>
            <w:r w:rsidRPr="00F50ADF">
              <w:rPr>
                <w:sz w:val="22"/>
                <w:szCs w:val="22"/>
              </w:rPr>
              <w:t xml:space="preserve">, и приведено </w:t>
            </w:r>
            <w:r w:rsidRPr="00F50ADF">
              <w:rPr>
                <w:b/>
                <w:sz w:val="22"/>
                <w:szCs w:val="22"/>
              </w:rPr>
              <w:t>одно обоснование</w:t>
            </w:r>
            <w:r w:rsidRPr="00F50ADF">
              <w:rPr>
                <w:sz w:val="22"/>
                <w:szCs w:val="22"/>
              </w:rPr>
              <w:t xml:space="preserve">, из которого очевидно, что учащийся умеет читать и интерпретировать условные знаки, обозначающие рельеф. 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a3"/>
              <w:tabs>
                <w:tab w:val="left" w:pos="252"/>
              </w:tabs>
              <w:snapToGrid w:val="0"/>
            </w:pPr>
            <w:r w:rsidRPr="00F50ADF">
              <w:rPr>
                <w:sz w:val="22"/>
                <w:szCs w:val="22"/>
              </w:rPr>
              <w:lastRenderedPageBreak/>
              <w:t>1. Участок 3, потому что там можно съехать к реке с холма.</w:t>
            </w:r>
          </w:p>
          <w:p w:rsidR="005E4AC5" w:rsidRPr="00F50ADF" w:rsidRDefault="005E4AC5" w:rsidP="00BF0DEA">
            <w:pPr>
              <w:pStyle w:val="a3"/>
              <w:tabs>
                <w:tab w:val="left" w:pos="252"/>
              </w:tabs>
            </w:pPr>
            <w:r w:rsidRPr="00F50ADF">
              <w:rPr>
                <w:sz w:val="22"/>
                <w:szCs w:val="22"/>
              </w:rPr>
              <w:lastRenderedPageBreak/>
              <w:t>2. На участке 1 ямы, там кататься хуже, чем на участке 3.</w:t>
            </w:r>
          </w:p>
          <w:p w:rsidR="005E4AC5" w:rsidRPr="00F50ADF" w:rsidRDefault="005E4AC5" w:rsidP="00BF0DEA">
            <w:pPr>
              <w:pStyle w:val="a3"/>
              <w:tabs>
                <w:tab w:val="left" w:pos="252"/>
              </w:tabs>
            </w:pPr>
            <w:r w:rsidRPr="00F50ADF">
              <w:rPr>
                <w:sz w:val="22"/>
                <w:szCs w:val="22"/>
              </w:rPr>
              <w:t>3. Участок 3, потому что там нет болота.</w:t>
            </w:r>
          </w:p>
          <w:p w:rsidR="005E4AC5" w:rsidRPr="00F50ADF" w:rsidRDefault="005E4AC5" w:rsidP="00BF0DEA">
            <w:pPr>
              <w:pStyle w:val="a3"/>
              <w:tabs>
                <w:tab w:val="left" w:pos="252"/>
              </w:tabs>
            </w:pPr>
            <w:r w:rsidRPr="00F50ADF">
              <w:rPr>
                <w:sz w:val="22"/>
                <w:szCs w:val="22"/>
              </w:rPr>
              <w:t>4. Участок 1, потому что там есть склон, а на участке 2 нет склона, там ровно.</w:t>
            </w:r>
          </w:p>
          <w:p w:rsidR="005E4AC5" w:rsidRPr="00F50ADF" w:rsidRDefault="005E4AC5" w:rsidP="00BF0DEA">
            <w:pPr>
              <w:pStyle w:val="a3"/>
              <w:tabs>
                <w:tab w:val="left" w:pos="252"/>
              </w:tabs>
            </w:pPr>
            <w:r w:rsidRPr="00F50ADF">
              <w:rPr>
                <w:sz w:val="22"/>
                <w:szCs w:val="22"/>
              </w:rPr>
              <w:t>5. Участок 1, потому что там нет болота.</w:t>
            </w:r>
          </w:p>
          <w:p w:rsidR="005E4AC5" w:rsidRPr="00F50ADF" w:rsidRDefault="005E4AC5" w:rsidP="00BF0DEA">
            <w:pPr>
              <w:pStyle w:val="a3"/>
              <w:spacing w:after="0"/>
              <w:ind w:left="360"/>
              <w:jc w:val="both"/>
            </w:pPr>
          </w:p>
        </w:tc>
      </w:tr>
      <w:tr w:rsidR="005E4AC5" w:rsidRPr="00F50ADF" w:rsidTr="00BF0DEA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</w:rPr>
            </w:pPr>
            <w:r w:rsidRPr="00F50ADF">
              <w:rPr>
                <w:b/>
                <w:bCs/>
                <w:sz w:val="22"/>
                <w:szCs w:val="22"/>
              </w:rPr>
              <w:lastRenderedPageBreak/>
              <w:t>0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both"/>
              <w:rPr>
                <w:b/>
              </w:rPr>
            </w:pPr>
            <w:r w:rsidRPr="00F50ADF">
              <w:rPr>
                <w:sz w:val="22"/>
                <w:szCs w:val="22"/>
              </w:rPr>
              <w:t xml:space="preserve">В ответе назван </w:t>
            </w:r>
            <w:r w:rsidRPr="00F50ADF">
              <w:rPr>
                <w:b/>
                <w:sz w:val="22"/>
                <w:szCs w:val="22"/>
              </w:rPr>
              <w:t>участок 3 без обоснования или с обоснованием, не имеющим отношения к вопросу.</w:t>
            </w:r>
          </w:p>
          <w:p w:rsidR="005E4AC5" w:rsidRPr="00F50ADF" w:rsidRDefault="005E4AC5" w:rsidP="00BF0DEA">
            <w:pPr>
              <w:pStyle w:val="a3"/>
              <w:jc w:val="both"/>
              <w:rPr>
                <w:b/>
              </w:rPr>
            </w:pPr>
            <w:r w:rsidRPr="00F50ADF">
              <w:rPr>
                <w:b/>
                <w:sz w:val="22"/>
                <w:szCs w:val="22"/>
              </w:rPr>
              <w:t>ИЛИ</w:t>
            </w:r>
          </w:p>
          <w:p w:rsidR="005E4AC5" w:rsidRPr="00F50ADF" w:rsidRDefault="005E4AC5" w:rsidP="00BF0DEA">
            <w:pPr>
              <w:pStyle w:val="a3"/>
              <w:jc w:val="both"/>
              <w:rPr>
                <w:b/>
              </w:rPr>
            </w:pPr>
            <w:r w:rsidRPr="00F50ADF">
              <w:rPr>
                <w:bCs/>
                <w:sz w:val="22"/>
                <w:szCs w:val="22"/>
              </w:rPr>
              <w:t>В ответе</w:t>
            </w:r>
            <w:r w:rsidRPr="00F50ADF">
              <w:rPr>
                <w:b/>
                <w:sz w:val="22"/>
                <w:szCs w:val="22"/>
              </w:rPr>
              <w:t xml:space="preserve"> </w:t>
            </w:r>
            <w:r w:rsidRPr="00F50ADF">
              <w:rPr>
                <w:bCs/>
                <w:sz w:val="22"/>
                <w:szCs w:val="22"/>
              </w:rPr>
              <w:t>назван</w:t>
            </w:r>
            <w:r w:rsidRPr="00F50ADF">
              <w:rPr>
                <w:b/>
                <w:sz w:val="22"/>
                <w:szCs w:val="22"/>
              </w:rPr>
              <w:t xml:space="preserve"> любой участок </w:t>
            </w:r>
            <w:r w:rsidRPr="00F50ADF">
              <w:rPr>
                <w:bCs/>
                <w:sz w:val="22"/>
                <w:szCs w:val="22"/>
              </w:rPr>
              <w:t>и</w:t>
            </w:r>
            <w:r w:rsidRPr="00F50ADF">
              <w:rPr>
                <w:b/>
                <w:sz w:val="22"/>
                <w:szCs w:val="22"/>
              </w:rPr>
              <w:t xml:space="preserve"> </w:t>
            </w:r>
            <w:r w:rsidRPr="00F50ADF">
              <w:rPr>
                <w:bCs/>
                <w:sz w:val="22"/>
                <w:szCs w:val="22"/>
              </w:rPr>
              <w:t>приводится обоснование, из которого не следует, что учащийся</w:t>
            </w:r>
            <w:r w:rsidRPr="00F50ADF">
              <w:rPr>
                <w:b/>
                <w:sz w:val="22"/>
                <w:szCs w:val="22"/>
              </w:rPr>
              <w:t xml:space="preserve"> </w:t>
            </w:r>
            <w:r w:rsidRPr="00F50ADF">
              <w:rPr>
                <w:sz w:val="22"/>
                <w:szCs w:val="22"/>
              </w:rPr>
              <w:t>умеет читать и интерпретировать условные знаки, обозначающие рельеф</w:t>
            </w:r>
            <w:r w:rsidRPr="00F50ADF">
              <w:rPr>
                <w:b/>
                <w:sz w:val="22"/>
                <w:szCs w:val="22"/>
              </w:rPr>
              <w:t xml:space="preserve"> или</w:t>
            </w:r>
            <w:r w:rsidRPr="00F50ADF">
              <w:rPr>
                <w:sz w:val="22"/>
                <w:szCs w:val="22"/>
              </w:rPr>
              <w:t xml:space="preserve"> характер  растительности.   </w:t>
            </w:r>
            <w:r w:rsidRPr="00F50AD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</w:pPr>
            <w:r w:rsidRPr="00F50ADF">
              <w:rPr>
                <w:sz w:val="22"/>
                <w:szCs w:val="22"/>
              </w:rPr>
              <w:t>1. Я думаю, это участок 3.</w:t>
            </w:r>
          </w:p>
          <w:p w:rsidR="005E4AC5" w:rsidRPr="00F50ADF" w:rsidRDefault="005E4AC5" w:rsidP="00BF0DEA">
            <w:pPr>
              <w:pStyle w:val="a3"/>
            </w:pPr>
            <w:r w:rsidRPr="00F50ADF">
              <w:rPr>
                <w:sz w:val="22"/>
                <w:szCs w:val="22"/>
              </w:rPr>
              <w:t>2. Участок 3 больше, там дальше уедешь.</w:t>
            </w:r>
          </w:p>
        </w:tc>
      </w:tr>
    </w:tbl>
    <w:p w:rsidR="005E4AC5" w:rsidRPr="00F50ADF" w:rsidRDefault="005E4AC5" w:rsidP="005E4AC5">
      <w:pPr>
        <w:ind w:right="-57"/>
        <w:jc w:val="both"/>
        <w:rPr>
          <w:sz w:val="22"/>
          <w:szCs w:val="22"/>
        </w:rPr>
      </w:pPr>
    </w:p>
    <w:p w:rsidR="005E4AC5" w:rsidRPr="00F50ADF" w:rsidRDefault="005E4AC5" w:rsidP="005E4AC5">
      <w:pPr>
        <w:ind w:right="-57"/>
        <w:jc w:val="both"/>
        <w:rPr>
          <w:color w:val="000000"/>
          <w:sz w:val="22"/>
          <w:szCs w:val="22"/>
        </w:rPr>
      </w:pPr>
      <w:r w:rsidRPr="00F50ADF">
        <w:rPr>
          <w:b/>
          <w:bCs/>
          <w:sz w:val="22"/>
          <w:szCs w:val="22"/>
        </w:rPr>
        <w:t>Задание</w:t>
      </w:r>
      <w:r w:rsidR="00441CDC">
        <w:rPr>
          <w:b/>
          <w:bCs/>
          <w:sz w:val="22"/>
          <w:szCs w:val="22"/>
        </w:rPr>
        <w:t xml:space="preserve"> 23</w:t>
      </w:r>
      <w:r w:rsidRPr="00F50ADF">
        <w:rPr>
          <w:b/>
          <w:bCs/>
          <w:sz w:val="22"/>
          <w:szCs w:val="22"/>
        </w:rPr>
        <w:t xml:space="preserve">. </w:t>
      </w:r>
      <w:r w:rsidRPr="00F50ADF">
        <w:rPr>
          <w:sz w:val="22"/>
          <w:szCs w:val="22"/>
        </w:rPr>
        <w:t xml:space="preserve">Какие особенности природно-ресурсной базы и хозяйства Иркутской области обусловили ее выбор для строительства </w:t>
      </w:r>
      <w:r w:rsidRPr="00F50ADF">
        <w:rPr>
          <w:color w:val="000000"/>
          <w:sz w:val="22"/>
          <w:szCs w:val="22"/>
        </w:rPr>
        <w:t>заводов по производству водородного топлива?</w:t>
      </w:r>
    </w:p>
    <w:p w:rsidR="005E4AC5" w:rsidRPr="00F50ADF" w:rsidRDefault="005E4AC5" w:rsidP="005E4AC5">
      <w:pPr>
        <w:pStyle w:val="a3"/>
        <w:spacing w:after="0"/>
        <w:rPr>
          <w:color w:val="000000"/>
          <w:sz w:val="22"/>
          <w:szCs w:val="22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856"/>
        <w:gridCol w:w="3032"/>
        <w:gridCol w:w="6447"/>
      </w:tblGrid>
      <w:tr w:rsidR="005E4AC5" w:rsidRPr="00F50ADF" w:rsidTr="00BF0DEA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rPr>
                <w:b/>
                <w:bCs/>
              </w:rPr>
            </w:pPr>
            <w:r w:rsidRPr="00F50ADF">
              <w:rPr>
                <w:b/>
                <w:bCs/>
                <w:sz w:val="22"/>
                <w:szCs w:val="22"/>
              </w:rPr>
              <w:t>Балл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rPr>
                <w:b/>
                <w:bCs/>
              </w:rPr>
            </w:pP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</w:rPr>
            </w:pPr>
            <w:r w:rsidRPr="00F50ADF">
              <w:rPr>
                <w:b/>
                <w:bCs/>
                <w:sz w:val="22"/>
                <w:szCs w:val="22"/>
              </w:rPr>
              <w:t>Образец ответа</w:t>
            </w:r>
          </w:p>
        </w:tc>
      </w:tr>
      <w:tr w:rsidR="005E4AC5" w:rsidRPr="00F50ADF" w:rsidTr="00BF0DEA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</w:rPr>
            </w:pPr>
            <w:r w:rsidRPr="00F50AD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both"/>
            </w:pPr>
            <w:r w:rsidRPr="00F50ADF">
              <w:rPr>
                <w:sz w:val="22"/>
                <w:szCs w:val="22"/>
              </w:rPr>
              <w:t xml:space="preserve">В ответе говорится о хорошей обеспеченности Иркутской области водными ресурсами и наличии на ее территории крупных ГЭС. 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ind w:right="-5"/>
              <w:jc w:val="both"/>
            </w:pPr>
            <w:r w:rsidRPr="00F50ADF">
              <w:rPr>
                <w:sz w:val="22"/>
                <w:szCs w:val="22"/>
              </w:rPr>
              <w:t xml:space="preserve">1. Выбранные компанией пункты расположены на берегу Байкала и Ангары. Байкал – крупнейшее в стране хранилище чистой воды – сырья для производства водорода. </w:t>
            </w:r>
            <w:proofErr w:type="gramStart"/>
            <w:r w:rsidRPr="00F50ADF">
              <w:rPr>
                <w:sz w:val="22"/>
                <w:szCs w:val="22"/>
              </w:rPr>
              <w:t>Из текста следует, что производство будет энергоемким, а в Иркутской области действуют крупные ГЭС – Иркутская и Братская, вырабатывающие дешевую электроэнергию.</w:t>
            </w:r>
            <w:proofErr w:type="gramEnd"/>
          </w:p>
          <w:p w:rsidR="005E4AC5" w:rsidRPr="00F50ADF" w:rsidRDefault="005E4AC5" w:rsidP="00BF0DEA">
            <w:pPr>
              <w:pStyle w:val="a3"/>
              <w:jc w:val="both"/>
            </w:pPr>
            <w:r w:rsidRPr="00F50ADF">
              <w:rPr>
                <w:sz w:val="22"/>
                <w:szCs w:val="22"/>
              </w:rPr>
              <w:t>2. Иркутская область – самая обеспеченная водными ресурсами область страны, кроме того, на Ангаре построены крупные ГЭС.</w:t>
            </w:r>
          </w:p>
        </w:tc>
      </w:tr>
      <w:tr w:rsidR="005E4AC5" w:rsidRPr="00F50ADF" w:rsidTr="00BF0DEA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</w:rPr>
            </w:pPr>
            <w:r w:rsidRPr="00F50AD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both"/>
            </w:pPr>
            <w:r w:rsidRPr="00F50ADF">
              <w:rPr>
                <w:sz w:val="22"/>
                <w:szCs w:val="22"/>
              </w:rPr>
              <w:t xml:space="preserve">В ответе говорится или только о хорошей обеспеченности </w:t>
            </w:r>
            <w:proofErr w:type="gramStart"/>
            <w:r w:rsidRPr="00F50ADF">
              <w:rPr>
                <w:sz w:val="22"/>
                <w:szCs w:val="22"/>
              </w:rPr>
              <w:t>Иркут-ской</w:t>
            </w:r>
            <w:proofErr w:type="gramEnd"/>
            <w:r w:rsidRPr="00F50ADF">
              <w:rPr>
                <w:sz w:val="22"/>
                <w:szCs w:val="22"/>
              </w:rPr>
              <w:t xml:space="preserve"> области водными ресурсами, или только о наличии на ее территории крупных ГЭС.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both"/>
            </w:pPr>
            <w:r w:rsidRPr="00F50ADF">
              <w:rPr>
                <w:sz w:val="22"/>
                <w:szCs w:val="22"/>
              </w:rPr>
              <w:t xml:space="preserve">1. С природной точки зрения в Байкале содержится огромное количество запасов воды. Ангара вытекает из Байкала. Листвянка и Ангарск как раз на берегу Ангары воды им надолго. Само производство будет экологически чистым – кислородом  атмосферу не загрязнить. С хозяйственной точки зрения у Иркутской области </w:t>
            </w:r>
            <w:proofErr w:type="gramStart"/>
            <w:r w:rsidRPr="00F50ADF">
              <w:rPr>
                <w:sz w:val="22"/>
                <w:szCs w:val="22"/>
              </w:rPr>
              <w:t>выгодное</w:t>
            </w:r>
            <w:proofErr w:type="gramEnd"/>
            <w:r w:rsidRPr="00F50ADF">
              <w:rPr>
                <w:sz w:val="22"/>
                <w:szCs w:val="22"/>
              </w:rPr>
              <w:t xml:space="preserve"> ЭГП по отношению к Японии, – куда ближе, чем Санкт-Петербург, например.</w:t>
            </w:r>
          </w:p>
          <w:p w:rsidR="005E4AC5" w:rsidRPr="00F50ADF" w:rsidRDefault="005E4AC5" w:rsidP="00BF0DEA">
            <w:pPr>
              <w:pStyle w:val="a3"/>
              <w:jc w:val="both"/>
            </w:pPr>
            <w:r w:rsidRPr="00F50ADF">
              <w:rPr>
                <w:sz w:val="22"/>
                <w:szCs w:val="22"/>
              </w:rPr>
              <w:t>2. Резкоконтинентальный климат Восточной Сибири будет способствовать сжижению газа, а крупные ГЭС области обеспечат заводы дешевой электроэнергией.</w:t>
            </w:r>
          </w:p>
        </w:tc>
      </w:tr>
      <w:tr w:rsidR="005E4AC5" w:rsidRPr="00F50ADF" w:rsidTr="00BF0DEA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center"/>
              <w:rPr>
                <w:b/>
                <w:bCs/>
              </w:rPr>
            </w:pPr>
            <w:r w:rsidRPr="00F50ADF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both"/>
            </w:pPr>
            <w:r w:rsidRPr="00F50ADF">
              <w:rPr>
                <w:sz w:val="22"/>
                <w:szCs w:val="22"/>
              </w:rPr>
              <w:t>В ответе ничего не говорится ни о хорошей обеспеченности Иркутской области водными ресурсами, ни о наличии на ее территории крупных ГЭС.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AC5" w:rsidRPr="00F50ADF" w:rsidRDefault="005E4AC5" w:rsidP="00BF0DEA">
            <w:pPr>
              <w:pStyle w:val="a3"/>
              <w:snapToGrid w:val="0"/>
              <w:jc w:val="both"/>
            </w:pPr>
            <w:r w:rsidRPr="00F50ADF">
              <w:rPr>
                <w:sz w:val="22"/>
                <w:szCs w:val="22"/>
              </w:rPr>
              <w:t xml:space="preserve">На выбор компании повлияли благоприятные природные условия и </w:t>
            </w:r>
            <w:proofErr w:type="gramStart"/>
            <w:r w:rsidRPr="00F50ADF">
              <w:rPr>
                <w:sz w:val="22"/>
                <w:szCs w:val="22"/>
              </w:rPr>
              <w:t>хорошая</w:t>
            </w:r>
            <w:proofErr w:type="gramEnd"/>
            <w:r w:rsidRPr="00F50ADF">
              <w:rPr>
                <w:sz w:val="22"/>
                <w:szCs w:val="22"/>
              </w:rPr>
              <w:t xml:space="preserve"> энергообеспеченность области.</w:t>
            </w:r>
          </w:p>
        </w:tc>
      </w:tr>
    </w:tbl>
    <w:p w:rsidR="005E4AC5" w:rsidRPr="00C61F41" w:rsidRDefault="005E4AC5" w:rsidP="005E4AC5">
      <w:pPr>
        <w:pStyle w:val="a5"/>
        <w:jc w:val="right"/>
        <w:rPr>
          <w:sz w:val="16"/>
          <w:szCs w:val="16"/>
        </w:rPr>
      </w:pPr>
    </w:p>
    <w:p w:rsidR="005E4AC5" w:rsidRPr="00C61F41" w:rsidRDefault="005E4AC5" w:rsidP="005E4AC5">
      <w:pPr>
        <w:pStyle w:val="a5"/>
        <w:jc w:val="right"/>
        <w:rPr>
          <w:b/>
          <w:i/>
          <w:sz w:val="16"/>
          <w:szCs w:val="16"/>
          <w:u w:val="single"/>
        </w:rPr>
      </w:pPr>
      <w:r w:rsidRPr="00C61F41">
        <w:rPr>
          <w:sz w:val="16"/>
          <w:szCs w:val="16"/>
        </w:rPr>
        <w:t>Общее количество баллов –</w:t>
      </w:r>
      <w:r w:rsidRPr="00C61F41">
        <w:rPr>
          <w:b/>
          <w:sz w:val="16"/>
          <w:szCs w:val="16"/>
        </w:rPr>
        <w:t xml:space="preserve"> 2</w:t>
      </w:r>
      <w:r w:rsidR="00441CDC">
        <w:rPr>
          <w:b/>
          <w:sz w:val="16"/>
          <w:szCs w:val="16"/>
        </w:rPr>
        <w:t>6</w:t>
      </w:r>
      <w:r w:rsidRPr="00C61F41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(</w:t>
      </w:r>
      <w:r w:rsidRPr="00C61F41">
        <w:rPr>
          <w:sz w:val="16"/>
          <w:szCs w:val="16"/>
        </w:rPr>
        <w:t>2</w:t>
      </w:r>
      <w:r w:rsidR="00441CDC">
        <w:rPr>
          <w:sz w:val="16"/>
          <w:szCs w:val="16"/>
        </w:rPr>
        <w:t>2</w:t>
      </w:r>
      <w:r>
        <w:rPr>
          <w:sz w:val="16"/>
          <w:szCs w:val="16"/>
        </w:rPr>
        <w:t>*1+2</w:t>
      </w:r>
      <w:r w:rsidRPr="00C61F41">
        <w:rPr>
          <w:sz w:val="16"/>
          <w:szCs w:val="16"/>
        </w:rPr>
        <w:t>*2).</w:t>
      </w:r>
      <w:r>
        <w:rPr>
          <w:sz w:val="16"/>
          <w:szCs w:val="16"/>
        </w:rPr>
        <w:t xml:space="preserve">                                                      </w:t>
      </w:r>
      <w:r w:rsidRPr="00C61F41">
        <w:rPr>
          <w:b/>
          <w:i/>
          <w:sz w:val="16"/>
          <w:szCs w:val="16"/>
          <w:u w:val="single"/>
        </w:rPr>
        <w:t>Перевод количества правильных ответов</w:t>
      </w:r>
      <w:r>
        <w:rPr>
          <w:b/>
          <w:i/>
          <w:sz w:val="16"/>
          <w:szCs w:val="16"/>
          <w:u w:val="single"/>
        </w:rPr>
        <w:t xml:space="preserve"> </w:t>
      </w:r>
      <w:r w:rsidRPr="00C61F41">
        <w:rPr>
          <w:b/>
          <w:i/>
          <w:sz w:val="16"/>
          <w:szCs w:val="16"/>
          <w:u w:val="single"/>
        </w:rPr>
        <w:t>в 5-ти-балльную оценку:</w:t>
      </w:r>
    </w:p>
    <w:p w:rsidR="005E4AC5" w:rsidRPr="00C61F41" w:rsidRDefault="005E4AC5" w:rsidP="005E4AC5">
      <w:pPr>
        <w:pStyle w:val="a5"/>
        <w:jc w:val="center"/>
        <w:rPr>
          <w:b/>
          <w:i/>
          <w:sz w:val="16"/>
          <w:szCs w:val="16"/>
        </w:rPr>
      </w:pPr>
    </w:p>
    <w:p w:rsidR="005E4AC5" w:rsidRPr="00C61F41" w:rsidRDefault="005E4AC5" w:rsidP="005E4AC5">
      <w:pPr>
        <w:pStyle w:val="a5"/>
        <w:jc w:val="right"/>
        <w:rPr>
          <w:b/>
          <w:i/>
          <w:sz w:val="16"/>
          <w:szCs w:val="16"/>
        </w:rPr>
      </w:pPr>
      <w:r w:rsidRPr="00C61F41">
        <w:rPr>
          <w:b/>
          <w:i/>
          <w:sz w:val="16"/>
          <w:szCs w:val="16"/>
        </w:rPr>
        <w:t xml:space="preserve">«5» - </w:t>
      </w:r>
      <w:r w:rsidRPr="00C61F41">
        <w:rPr>
          <w:i/>
          <w:sz w:val="16"/>
          <w:szCs w:val="16"/>
        </w:rPr>
        <w:t>100-85%</w:t>
      </w:r>
      <w:r w:rsidR="00441CDC">
        <w:rPr>
          <w:b/>
          <w:i/>
          <w:sz w:val="16"/>
          <w:szCs w:val="16"/>
        </w:rPr>
        <w:t xml:space="preserve"> - 26-23</w:t>
      </w:r>
      <w:r w:rsidRPr="00C61F41">
        <w:rPr>
          <w:b/>
          <w:i/>
          <w:sz w:val="16"/>
          <w:szCs w:val="16"/>
        </w:rPr>
        <w:t xml:space="preserve"> </w:t>
      </w:r>
      <w:r w:rsidRPr="00C61F41">
        <w:rPr>
          <w:i/>
          <w:sz w:val="16"/>
          <w:szCs w:val="16"/>
        </w:rPr>
        <w:t>правильных ответов</w:t>
      </w:r>
    </w:p>
    <w:p w:rsidR="005E4AC5" w:rsidRPr="00C61F41" w:rsidRDefault="005E4AC5" w:rsidP="005E4AC5">
      <w:pPr>
        <w:pStyle w:val="a5"/>
        <w:jc w:val="right"/>
        <w:rPr>
          <w:b/>
          <w:i/>
          <w:sz w:val="16"/>
          <w:szCs w:val="16"/>
        </w:rPr>
      </w:pPr>
      <w:r w:rsidRPr="00C61F41">
        <w:rPr>
          <w:b/>
          <w:i/>
          <w:sz w:val="16"/>
          <w:szCs w:val="16"/>
        </w:rPr>
        <w:t xml:space="preserve">«4» - </w:t>
      </w:r>
      <w:r w:rsidRPr="00C61F41">
        <w:rPr>
          <w:i/>
          <w:sz w:val="16"/>
          <w:szCs w:val="16"/>
        </w:rPr>
        <w:t>84-70%</w:t>
      </w:r>
      <w:r w:rsidR="00441CDC">
        <w:rPr>
          <w:b/>
          <w:i/>
          <w:sz w:val="16"/>
          <w:szCs w:val="16"/>
        </w:rPr>
        <w:t xml:space="preserve"> - 22-18</w:t>
      </w:r>
      <w:r w:rsidRPr="00C61F41">
        <w:rPr>
          <w:b/>
          <w:i/>
          <w:sz w:val="16"/>
          <w:szCs w:val="16"/>
        </w:rPr>
        <w:t xml:space="preserve"> </w:t>
      </w:r>
      <w:r w:rsidRPr="00C61F41">
        <w:rPr>
          <w:i/>
          <w:sz w:val="16"/>
          <w:szCs w:val="16"/>
        </w:rPr>
        <w:t>ответов</w:t>
      </w:r>
    </w:p>
    <w:p w:rsidR="005E4AC5" w:rsidRPr="00C61F41" w:rsidRDefault="005E4AC5" w:rsidP="005E4AC5">
      <w:pPr>
        <w:pStyle w:val="a5"/>
        <w:jc w:val="right"/>
        <w:rPr>
          <w:b/>
          <w:i/>
          <w:sz w:val="16"/>
          <w:szCs w:val="16"/>
        </w:rPr>
      </w:pPr>
      <w:r w:rsidRPr="00C61F41">
        <w:rPr>
          <w:b/>
          <w:i/>
          <w:sz w:val="16"/>
          <w:szCs w:val="16"/>
        </w:rPr>
        <w:t xml:space="preserve">«3» - </w:t>
      </w:r>
      <w:r w:rsidRPr="00C61F41">
        <w:rPr>
          <w:i/>
          <w:sz w:val="16"/>
          <w:szCs w:val="16"/>
        </w:rPr>
        <w:t>69-50%</w:t>
      </w:r>
      <w:r w:rsidRPr="00C61F41">
        <w:rPr>
          <w:b/>
          <w:i/>
          <w:sz w:val="16"/>
          <w:szCs w:val="16"/>
        </w:rPr>
        <w:t xml:space="preserve"> - 1</w:t>
      </w:r>
      <w:r w:rsidR="00441CDC">
        <w:rPr>
          <w:b/>
          <w:i/>
          <w:sz w:val="16"/>
          <w:szCs w:val="16"/>
        </w:rPr>
        <w:t>7-13</w:t>
      </w:r>
      <w:r w:rsidRPr="00C61F41">
        <w:rPr>
          <w:b/>
          <w:i/>
          <w:sz w:val="16"/>
          <w:szCs w:val="16"/>
        </w:rPr>
        <w:t xml:space="preserve"> </w:t>
      </w:r>
      <w:r w:rsidRPr="00C61F41">
        <w:rPr>
          <w:i/>
          <w:sz w:val="16"/>
          <w:szCs w:val="16"/>
        </w:rPr>
        <w:t>ответов</w:t>
      </w:r>
    </w:p>
    <w:p w:rsidR="00BE5DBA" w:rsidRDefault="005E4AC5" w:rsidP="00441CDC">
      <w:pPr>
        <w:pStyle w:val="a5"/>
        <w:jc w:val="right"/>
      </w:pPr>
      <w:r w:rsidRPr="00C61F41">
        <w:rPr>
          <w:b/>
          <w:i/>
          <w:sz w:val="16"/>
          <w:szCs w:val="16"/>
        </w:rPr>
        <w:t xml:space="preserve">«2» - </w:t>
      </w:r>
      <w:r w:rsidRPr="00C61F41">
        <w:rPr>
          <w:i/>
          <w:sz w:val="16"/>
          <w:szCs w:val="16"/>
        </w:rPr>
        <w:t>менее 50%</w:t>
      </w:r>
      <w:r w:rsidRPr="00C61F41">
        <w:rPr>
          <w:b/>
          <w:i/>
          <w:sz w:val="16"/>
          <w:szCs w:val="16"/>
        </w:rPr>
        <w:t xml:space="preserve"> - 1</w:t>
      </w:r>
      <w:r w:rsidR="00CB6AD8">
        <w:rPr>
          <w:b/>
          <w:i/>
          <w:sz w:val="16"/>
          <w:szCs w:val="16"/>
        </w:rPr>
        <w:t>2</w:t>
      </w:r>
      <w:r w:rsidRPr="00C61F41">
        <w:rPr>
          <w:b/>
          <w:i/>
          <w:sz w:val="16"/>
          <w:szCs w:val="16"/>
        </w:rPr>
        <w:t xml:space="preserve"> </w:t>
      </w:r>
      <w:r w:rsidRPr="00C61F41">
        <w:rPr>
          <w:i/>
          <w:sz w:val="16"/>
          <w:szCs w:val="16"/>
        </w:rPr>
        <w:t>и менее ответов</w:t>
      </w:r>
      <w:r w:rsidRPr="00C61F41">
        <w:rPr>
          <w:b/>
          <w:i/>
          <w:sz w:val="16"/>
          <w:szCs w:val="16"/>
        </w:rPr>
        <w:t>.</w:t>
      </w:r>
    </w:p>
    <w:sectPr w:rsidR="00BE5DBA" w:rsidSect="005E4AC5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E4AC5"/>
    <w:rsid w:val="00441CDC"/>
    <w:rsid w:val="005E4AC5"/>
    <w:rsid w:val="00BE5DBA"/>
    <w:rsid w:val="00CB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A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4AC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E4AC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5E4AC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3">
    <w:name w:val="Body Text 3"/>
    <w:basedOn w:val="a"/>
    <w:rsid w:val="005E4AC5"/>
    <w:pPr>
      <w:widowControl w:val="0"/>
      <w:jc w:val="center"/>
    </w:pPr>
    <w:rPr>
      <w:b/>
      <w:sz w:val="28"/>
      <w:szCs w:val="20"/>
    </w:rPr>
  </w:style>
  <w:style w:type="paragraph" w:styleId="a5">
    <w:name w:val="No Spacing"/>
    <w:uiPriority w:val="1"/>
    <w:qFormat/>
    <w:rsid w:val="005E4AC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5E4A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4AC5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E4AC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5E4AC5"/>
    <w:pPr>
      <w:widowControl w:val="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2014-05-01T07:12:00Z</cp:lastPrinted>
  <dcterms:created xsi:type="dcterms:W3CDTF">2014-05-01T06:43:00Z</dcterms:created>
  <dcterms:modified xsi:type="dcterms:W3CDTF">2014-05-01T07:16:00Z</dcterms:modified>
</cp:coreProperties>
</file>